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68" w:rsidRDefault="00791A68" w:rsidP="00487E64">
      <w:pPr>
        <w:jc w:val="center"/>
        <w:rPr>
          <w:rFonts w:ascii="Calibri" w:hAnsi="Calibri" w:cs="Calibri"/>
          <w:sz w:val="22"/>
          <w:szCs w:val="22"/>
        </w:rPr>
      </w:pPr>
    </w:p>
    <w:p w:rsidR="0049293C" w:rsidRPr="0050653F" w:rsidRDefault="0049293C" w:rsidP="00487E64">
      <w:pPr>
        <w:jc w:val="center"/>
        <w:rPr>
          <w:rFonts w:ascii="Bradley Hand ITC" w:hAnsi="Bradley Hand ITC" w:cstheme="minorHAnsi"/>
          <w:color w:val="548DD4" w:themeColor="text2" w:themeTint="99"/>
          <w:sz w:val="36"/>
          <w:szCs w:val="32"/>
          <w:u w:val="single"/>
        </w:rPr>
      </w:pPr>
    </w:p>
    <w:p w:rsidR="0049293C" w:rsidRPr="0050653F" w:rsidRDefault="0049293C" w:rsidP="00487E64">
      <w:pPr>
        <w:jc w:val="center"/>
        <w:rPr>
          <w:rFonts w:ascii="Bradley Hand ITC" w:hAnsi="Bradley Hand ITC" w:cstheme="minorHAnsi"/>
          <w:color w:val="548DD4" w:themeColor="text2" w:themeTint="99"/>
          <w:sz w:val="36"/>
          <w:szCs w:val="32"/>
          <w:u w:val="single"/>
        </w:rPr>
      </w:pPr>
    </w:p>
    <w:p w:rsidR="00AC0698" w:rsidRPr="0050653F" w:rsidRDefault="002016F2" w:rsidP="00487E64">
      <w:pPr>
        <w:jc w:val="center"/>
        <w:rPr>
          <w:rFonts w:asciiTheme="minorHAnsi" w:hAnsiTheme="minorHAnsi" w:cstheme="minorHAnsi"/>
          <w:b/>
          <w:color w:val="548DD4" w:themeColor="text2" w:themeTint="99"/>
          <w:sz w:val="52"/>
          <w:szCs w:val="48"/>
          <w:u w:val="single"/>
        </w:rPr>
      </w:pPr>
      <w:r w:rsidRPr="0050653F">
        <w:rPr>
          <w:rFonts w:asciiTheme="minorHAnsi" w:hAnsiTheme="minorHAnsi" w:cstheme="minorHAnsi"/>
          <w:b/>
          <w:color w:val="548DD4" w:themeColor="text2" w:themeTint="99"/>
          <w:sz w:val="52"/>
          <w:szCs w:val="48"/>
          <w:u w:val="single"/>
        </w:rPr>
        <w:t>Victoria Dock Primary School</w:t>
      </w:r>
    </w:p>
    <w:p w:rsidR="00010C8F" w:rsidRPr="0050653F" w:rsidRDefault="00010C8F" w:rsidP="00010C8F">
      <w:pPr>
        <w:jc w:val="right"/>
        <w:rPr>
          <w:rFonts w:asciiTheme="minorHAnsi" w:hAnsiTheme="minorHAnsi" w:cstheme="minorHAnsi"/>
          <w:b/>
          <w:color w:val="548DD4" w:themeColor="text2" w:themeTint="99"/>
          <w:sz w:val="52"/>
          <w:szCs w:val="48"/>
        </w:rPr>
      </w:pPr>
      <w:r w:rsidRPr="0050653F">
        <w:rPr>
          <w:rFonts w:asciiTheme="minorHAnsi" w:hAnsiTheme="minorHAnsi" w:cstheme="minorHAnsi"/>
          <w:b/>
          <w:color w:val="548DD4" w:themeColor="text2" w:themeTint="99"/>
          <w:sz w:val="52"/>
          <w:szCs w:val="48"/>
        </w:rPr>
        <w:tab/>
      </w:r>
      <w:r w:rsidRPr="0050653F">
        <w:rPr>
          <w:rFonts w:asciiTheme="minorHAnsi" w:hAnsiTheme="minorHAnsi" w:cstheme="minorHAnsi"/>
          <w:b/>
          <w:color w:val="548DD4" w:themeColor="text2" w:themeTint="99"/>
          <w:sz w:val="52"/>
          <w:szCs w:val="48"/>
        </w:rPr>
        <w:tab/>
      </w:r>
      <w:r w:rsidRPr="0050653F">
        <w:rPr>
          <w:rFonts w:asciiTheme="minorHAnsi" w:hAnsiTheme="minorHAnsi" w:cstheme="minorHAnsi"/>
          <w:b/>
          <w:color w:val="548DD4" w:themeColor="text2" w:themeTint="99"/>
          <w:sz w:val="52"/>
          <w:szCs w:val="48"/>
        </w:rPr>
        <w:tab/>
      </w:r>
      <w:r w:rsidRPr="0050653F">
        <w:rPr>
          <w:rFonts w:asciiTheme="minorHAnsi" w:hAnsiTheme="minorHAnsi" w:cstheme="minorHAnsi"/>
          <w:b/>
          <w:color w:val="548DD4" w:themeColor="text2" w:themeTint="99"/>
          <w:sz w:val="52"/>
          <w:szCs w:val="48"/>
        </w:rPr>
        <w:tab/>
      </w:r>
      <w:r w:rsidRPr="0050653F">
        <w:rPr>
          <w:rFonts w:asciiTheme="minorHAnsi" w:hAnsiTheme="minorHAnsi" w:cstheme="minorHAnsi"/>
          <w:b/>
          <w:color w:val="548DD4" w:themeColor="text2" w:themeTint="99"/>
          <w:sz w:val="52"/>
          <w:szCs w:val="48"/>
        </w:rPr>
        <w:tab/>
      </w:r>
    </w:p>
    <w:p w:rsidR="00010C8F" w:rsidRPr="0050653F" w:rsidRDefault="00010C8F" w:rsidP="00010C8F">
      <w:pPr>
        <w:jc w:val="center"/>
        <w:rPr>
          <w:rFonts w:asciiTheme="minorHAnsi" w:hAnsiTheme="minorHAnsi" w:cstheme="minorHAnsi"/>
          <w:b/>
          <w:color w:val="548DD4" w:themeColor="text2" w:themeTint="99"/>
          <w:sz w:val="52"/>
          <w:szCs w:val="48"/>
          <w:lang w:val="en-US"/>
        </w:rPr>
      </w:pPr>
      <w:r w:rsidRPr="0050653F">
        <w:rPr>
          <w:rFonts w:asciiTheme="minorHAnsi" w:hAnsiTheme="minorHAnsi" w:cstheme="minorHAnsi"/>
          <w:b/>
          <w:color w:val="548DD4" w:themeColor="text2" w:themeTint="99"/>
          <w:sz w:val="52"/>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Remote Learning 2020/21</w:t>
      </w:r>
      <w:r w:rsidR="00BA673F" w:rsidRPr="0050653F">
        <w:rPr>
          <w:rFonts w:asciiTheme="minorHAnsi" w:hAnsiTheme="minorHAnsi" w:cstheme="minorHAnsi"/>
          <w:b/>
          <w:color w:val="548DD4" w:themeColor="text2" w:themeTint="99"/>
          <w:sz w:val="52"/>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Plan.</w:t>
      </w:r>
      <w:r w:rsidR="002016F2" w:rsidRPr="0050653F">
        <w:rPr>
          <w:rFonts w:asciiTheme="minorHAnsi" w:hAnsiTheme="minorHAnsi" w:cstheme="minorHAnsi"/>
          <w:b/>
          <w:color w:val="548DD4" w:themeColor="text2" w:themeTint="99"/>
          <w:sz w:val="52"/>
          <w:szCs w:val="48"/>
          <w:lang w:val="en-US"/>
        </w:rPr>
        <w:t xml:space="preserve"> </w:t>
      </w: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49293C">
      <w:pP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r>
        <w:rPr>
          <w:rFonts w:cs="Arial"/>
          <w:noProof/>
          <w:color w:val="0000FF"/>
        </w:rPr>
        <w:drawing>
          <wp:anchor distT="0" distB="0" distL="114300" distR="114300" simplePos="0" relativeHeight="251658240" behindDoc="1" locked="0" layoutInCell="1" allowOverlap="1">
            <wp:simplePos x="0" y="0"/>
            <wp:positionH relativeFrom="margin">
              <wp:align>center</wp:align>
            </wp:positionH>
            <wp:positionV relativeFrom="paragraph">
              <wp:posOffset>6985</wp:posOffset>
            </wp:positionV>
            <wp:extent cx="2290445" cy="2352675"/>
            <wp:effectExtent l="0" t="0" r="0" b="9525"/>
            <wp:wrapTight wrapText="bothSides">
              <wp:wrapPolygon edited="0">
                <wp:start x="9521" y="0"/>
                <wp:lineTo x="7366" y="175"/>
                <wp:lineTo x="3054" y="1924"/>
                <wp:lineTo x="3054" y="2798"/>
                <wp:lineTo x="2156" y="3673"/>
                <wp:lineTo x="719" y="5422"/>
                <wp:lineTo x="0" y="6821"/>
                <wp:lineTo x="0" y="8045"/>
                <wp:lineTo x="4132" y="8395"/>
                <wp:lineTo x="1797" y="10844"/>
                <wp:lineTo x="0" y="13642"/>
                <wp:lineTo x="0" y="14342"/>
                <wp:lineTo x="898" y="16790"/>
                <wp:lineTo x="898" y="17315"/>
                <wp:lineTo x="4312" y="20113"/>
                <wp:lineTo x="6827" y="21513"/>
                <wp:lineTo x="7725" y="21513"/>
                <wp:lineTo x="13294" y="21513"/>
                <wp:lineTo x="14013" y="21513"/>
                <wp:lineTo x="18324" y="19589"/>
                <wp:lineTo x="19402" y="17490"/>
                <wp:lineTo x="19223" y="16790"/>
                <wp:lineTo x="21378" y="16266"/>
                <wp:lineTo x="21378" y="13117"/>
                <wp:lineTo x="18863" y="10144"/>
                <wp:lineTo x="17067" y="8395"/>
                <wp:lineTo x="21378" y="8045"/>
                <wp:lineTo x="21378" y="5947"/>
                <wp:lineTo x="20301" y="5597"/>
                <wp:lineTo x="20121" y="4722"/>
                <wp:lineTo x="18684" y="2274"/>
                <wp:lineTo x="14731" y="525"/>
                <wp:lineTo x="12396" y="0"/>
                <wp:lineTo x="9521" y="0"/>
              </wp:wrapPolygon>
            </wp:wrapTight>
            <wp:docPr id="2" name="Picture 2" descr="Victoria Dock Primary Schoo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Dock Primary School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Default="0049293C" w:rsidP="00010C8F">
      <w:pPr>
        <w:jc w:val="center"/>
        <w:rPr>
          <w:rFonts w:asciiTheme="minorHAnsi" w:hAnsiTheme="minorHAnsi" w:cstheme="minorHAnsi"/>
          <w:b/>
          <w:color w:val="548DD4" w:themeColor="text2" w:themeTint="99"/>
          <w:sz w:val="32"/>
          <w:szCs w:val="32"/>
          <w:lang w:val="en-US"/>
        </w:rPr>
      </w:pPr>
    </w:p>
    <w:p w:rsidR="0049293C" w:rsidRPr="00AE4E73" w:rsidRDefault="0049293C" w:rsidP="00010C8F">
      <w:pPr>
        <w:jc w:val="center"/>
        <w:rPr>
          <w:rFonts w:asciiTheme="minorHAnsi" w:hAnsiTheme="minorHAnsi" w:cstheme="minorHAnsi"/>
          <w:b/>
          <w:color w:val="548DD4" w:themeColor="text2" w:themeTint="99"/>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A673F" w:rsidRPr="00303E09" w:rsidRDefault="00BA673F" w:rsidP="00010C8F">
      <w:pPr>
        <w:jc w:val="center"/>
        <w:rPr>
          <w:rFonts w:asciiTheme="minorHAnsi" w:hAnsiTheme="minorHAnsi" w:cstheme="minorHAns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52A4F" w:rsidRPr="00303E09" w:rsidRDefault="00E52A4F" w:rsidP="00010C8F">
      <w:pPr>
        <w:jc w:val="center"/>
        <w:rPr>
          <w:rFonts w:asciiTheme="minorHAnsi" w:hAnsiTheme="minorHAnsi" w:cstheme="minorHAnsi"/>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9293C" w:rsidRPr="00454D23" w:rsidRDefault="0049293C" w:rsidP="00205C8F">
      <w:pPr>
        <w:pStyle w:val="NormalWeb"/>
        <w:shd w:val="clear" w:color="auto" w:fill="FFFFFF"/>
        <w:spacing w:before="0" w:beforeAutospacing="0" w:after="0" w:afterAutospacing="0"/>
        <w:jc w:val="center"/>
        <w:rPr>
          <w:rFonts w:asciiTheme="minorHAnsi" w:hAnsiTheme="minorHAnsi" w:cstheme="minorHAnsi"/>
          <w:color w:val="0B0C0C"/>
        </w:rPr>
      </w:pPr>
      <w:r w:rsidRPr="00454D23">
        <w:rPr>
          <w:rFonts w:asciiTheme="minorHAnsi" w:hAnsiTheme="minorHAnsi" w:cstheme="minorHAnsi"/>
          <w:color w:val="0B0C0C"/>
        </w:rPr>
        <w:lastRenderedPageBreak/>
        <w:t>Most pupils returned to school full time at the start of the autumn term 2020. Despite this, there is still a risk of localised outbreaks of coronavirus (COVID-19) or of individuals or larger groups of pupils being unable to attend school. Therefore, schools need to plan for any disruption to schooling during the 2020 to 2021 academic year and to be able to provide remote learning if these circumstances arise.</w:t>
      </w:r>
    </w:p>
    <w:p w:rsidR="0049293C" w:rsidRPr="00454D23" w:rsidRDefault="0049293C" w:rsidP="00205C8F">
      <w:pPr>
        <w:pStyle w:val="NormalWeb"/>
        <w:shd w:val="clear" w:color="auto" w:fill="FFFFFF"/>
        <w:spacing w:before="0" w:beforeAutospacing="0" w:after="0" w:afterAutospacing="0"/>
        <w:jc w:val="center"/>
        <w:rPr>
          <w:rFonts w:asciiTheme="minorHAnsi" w:hAnsiTheme="minorHAnsi" w:cstheme="minorHAnsi"/>
          <w:color w:val="0B0C0C"/>
        </w:rPr>
      </w:pPr>
    </w:p>
    <w:p w:rsidR="0049293C" w:rsidRPr="00454D23" w:rsidRDefault="0049293C" w:rsidP="00205C8F">
      <w:pPr>
        <w:pStyle w:val="NormalWeb"/>
        <w:shd w:val="clear" w:color="auto" w:fill="FFFFFF"/>
        <w:spacing w:before="0" w:beforeAutospacing="0" w:after="0" w:afterAutospacing="0"/>
        <w:jc w:val="center"/>
        <w:rPr>
          <w:rFonts w:asciiTheme="minorHAnsi" w:hAnsiTheme="minorHAnsi" w:cstheme="minorHAnsi"/>
          <w:color w:val="0B0C0C"/>
        </w:rPr>
      </w:pPr>
      <w:r w:rsidRPr="00454D23">
        <w:rPr>
          <w:rFonts w:asciiTheme="minorHAnsi" w:hAnsiTheme="minorHAnsi" w:cstheme="minorHAnsi"/>
          <w:color w:val="0B0C0C"/>
        </w:rPr>
        <w:t>The period since 23 March 2020 has been one of great innovation in remote education. A wide range of approaches has been developed, tested and refined. Despite the challenges, remote education has made a significant contribution to enabling students to continue to learn and progress, and to mitigating any widening of the attainment gap for the disadvantaged.</w:t>
      </w:r>
    </w:p>
    <w:p w:rsidR="0049293C" w:rsidRPr="00454D23" w:rsidRDefault="0049293C" w:rsidP="00205C8F">
      <w:pPr>
        <w:pStyle w:val="NormalWeb"/>
        <w:shd w:val="clear" w:color="auto" w:fill="FFFFFF"/>
        <w:spacing w:before="0" w:beforeAutospacing="0" w:after="0" w:afterAutospacing="0"/>
        <w:jc w:val="center"/>
        <w:rPr>
          <w:rFonts w:asciiTheme="minorHAnsi" w:hAnsiTheme="minorHAnsi" w:cstheme="minorHAnsi"/>
          <w:color w:val="0B0C0C"/>
        </w:rPr>
      </w:pPr>
    </w:p>
    <w:p w:rsidR="0049293C" w:rsidRPr="00454D23" w:rsidRDefault="0049293C" w:rsidP="00205C8F">
      <w:pPr>
        <w:shd w:val="clear" w:color="auto" w:fill="FFFFFF"/>
        <w:jc w:val="center"/>
        <w:rPr>
          <w:rFonts w:asciiTheme="minorHAnsi" w:hAnsiTheme="minorHAnsi" w:cstheme="minorHAnsi"/>
          <w:color w:val="0B0C0C"/>
        </w:rPr>
      </w:pPr>
      <w:r w:rsidRPr="00454D23">
        <w:rPr>
          <w:rFonts w:asciiTheme="minorHAnsi" w:hAnsiTheme="minorHAnsi" w:cstheme="minorHAnsi"/>
          <w:color w:val="0B0C0C"/>
        </w:rPr>
        <w:t>The Education Endowment Foundation (EEF) has found that the effectiveness of remote teaching is determined by many of the same factors as determine the effectiveness of live classroom teaching. For example:</w:t>
      </w:r>
    </w:p>
    <w:p w:rsidR="0049293C" w:rsidRPr="00454D23" w:rsidRDefault="0049293C" w:rsidP="00205C8F">
      <w:pPr>
        <w:numPr>
          <w:ilvl w:val="0"/>
          <w:numId w:val="4"/>
        </w:numPr>
        <w:shd w:val="clear" w:color="auto" w:fill="FFFFFF"/>
        <w:ind w:left="567" w:hanging="283"/>
        <w:jc w:val="center"/>
        <w:rPr>
          <w:rFonts w:asciiTheme="minorHAnsi" w:hAnsiTheme="minorHAnsi" w:cstheme="minorHAnsi"/>
          <w:color w:val="0B0C0C"/>
        </w:rPr>
      </w:pPr>
      <w:r w:rsidRPr="00454D23">
        <w:rPr>
          <w:rFonts w:asciiTheme="minorHAnsi" w:hAnsiTheme="minorHAnsi" w:cstheme="minorHAnsi"/>
          <w:color w:val="0B0C0C"/>
        </w:rPr>
        <w:t>ensuring pupils receive clear explanations</w:t>
      </w:r>
    </w:p>
    <w:p w:rsidR="0049293C" w:rsidRPr="00454D23" w:rsidRDefault="0049293C" w:rsidP="00205C8F">
      <w:pPr>
        <w:numPr>
          <w:ilvl w:val="0"/>
          <w:numId w:val="4"/>
        </w:numPr>
        <w:shd w:val="clear" w:color="auto" w:fill="FFFFFF"/>
        <w:ind w:left="567" w:hanging="283"/>
        <w:jc w:val="center"/>
        <w:rPr>
          <w:rFonts w:asciiTheme="minorHAnsi" w:hAnsiTheme="minorHAnsi" w:cstheme="minorHAnsi"/>
          <w:color w:val="0B0C0C"/>
        </w:rPr>
      </w:pPr>
      <w:r w:rsidRPr="00454D23">
        <w:rPr>
          <w:rFonts w:asciiTheme="minorHAnsi" w:hAnsiTheme="minorHAnsi" w:cstheme="minorHAnsi"/>
          <w:color w:val="0B0C0C"/>
        </w:rPr>
        <w:t>supporting growth in confidence with new material through scaffolded practice</w:t>
      </w:r>
    </w:p>
    <w:p w:rsidR="0049293C" w:rsidRPr="00454D23" w:rsidRDefault="0049293C" w:rsidP="00205C8F">
      <w:pPr>
        <w:numPr>
          <w:ilvl w:val="0"/>
          <w:numId w:val="4"/>
        </w:numPr>
        <w:shd w:val="clear" w:color="auto" w:fill="FFFFFF"/>
        <w:ind w:left="567" w:hanging="283"/>
        <w:jc w:val="center"/>
        <w:rPr>
          <w:rFonts w:asciiTheme="minorHAnsi" w:hAnsiTheme="minorHAnsi" w:cstheme="minorHAnsi"/>
          <w:color w:val="0B0C0C"/>
        </w:rPr>
      </w:pPr>
      <w:r w:rsidRPr="00454D23">
        <w:rPr>
          <w:rFonts w:asciiTheme="minorHAnsi" w:hAnsiTheme="minorHAnsi" w:cstheme="minorHAnsi"/>
          <w:color w:val="0B0C0C"/>
        </w:rPr>
        <w:t>application of new knowledge or skills</w:t>
      </w:r>
    </w:p>
    <w:p w:rsidR="0049293C" w:rsidRPr="00454D23" w:rsidRDefault="0049293C" w:rsidP="00205C8F">
      <w:pPr>
        <w:numPr>
          <w:ilvl w:val="0"/>
          <w:numId w:val="4"/>
        </w:numPr>
        <w:shd w:val="clear" w:color="auto" w:fill="FFFFFF"/>
        <w:ind w:left="567" w:hanging="283"/>
        <w:jc w:val="center"/>
        <w:rPr>
          <w:rFonts w:asciiTheme="minorHAnsi" w:hAnsiTheme="minorHAnsi" w:cstheme="minorHAnsi"/>
          <w:color w:val="0B0C0C"/>
        </w:rPr>
      </w:pPr>
      <w:r w:rsidRPr="00454D23">
        <w:rPr>
          <w:rFonts w:asciiTheme="minorHAnsi" w:hAnsiTheme="minorHAnsi" w:cstheme="minorHAnsi"/>
          <w:color w:val="0B0C0C"/>
        </w:rPr>
        <w:t>enabling pupils to receive feedback on how to progress</w:t>
      </w:r>
    </w:p>
    <w:p w:rsidR="0049293C" w:rsidRPr="00454D23" w:rsidRDefault="0049293C" w:rsidP="00205C8F">
      <w:pPr>
        <w:jc w:val="center"/>
        <w:rPr>
          <w:rFonts w:asciiTheme="minorHAnsi" w:hAnsiTheme="minorHAnsi" w:cstheme="minorHAnsi"/>
          <w:b/>
        </w:rPr>
      </w:pPr>
    </w:p>
    <w:p w:rsidR="0049293C" w:rsidRPr="00454D23" w:rsidRDefault="0049293C" w:rsidP="00205C8F">
      <w:pPr>
        <w:jc w:val="center"/>
        <w:rPr>
          <w:rFonts w:asciiTheme="minorHAnsi" w:hAnsiTheme="minorHAnsi" w:cstheme="minorHAnsi"/>
        </w:rPr>
      </w:pPr>
      <w:r w:rsidRPr="00454D23">
        <w:rPr>
          <w:rFonts w:asciiTheme="minorHAnsi" w:hAnsiTheme="minorHAnsi" w:cstheme="minorHAnsi"/>
        </w:rPr>
        <w:t>A range of approaches will be required to ensure the needs of all pupils are met, without creating any significant additional workload for staff.</w:t>
      </w:r>
    </w:p>
    <w:p w:rsidR="0049293C" w:rsidRPr="00454D23" w:rsidRDefault="0049293C" w:rsidP="00205C8F">
      <w:pPr>
        <w:jc w:val="center"/>
        <w:rPr>
          <w:rFonts w:asciiTheme="minorHAnsi" w:hAnsiTheme="minorHAnsi" w:cstheme="minorHAnsi"/>
          <w:b/>
        </w:rPr>
      </w:pPr>
    </w:p>
    <w:p w:rsidR="0049293C" w:rsidRPr="00454D23" w:rsidRDefault="0049293C" w:rsidP="00205C8F">
      <w:pPr>
        <w:jc w:val="center"/>
        <w:rPr>
          <w:rFonts w:asciiTheme="minorHAnsi" w:hAnsiTheme="minorHAnsi" w:cstheme="minorHAnsi"/>
        </w:rPr>
      </w:pPr>
      <w:r w:rsidRPr="00454D23">
        <w:rPr>
          <w:rFonts w:asciiTheme="minorHAnsi" w:hAnsiTheme="minorHAnsi" w:cstheme="minorHAnsi"/>
        </w:rPr>
        <w:t>Schools will need to keep an ongoing record of which pupils have access to the internet and a device to access any online learning. Schools will need to be aware that for many pupils, these devices may be shared with other members of the family or there may only be a smartphone available. Materials can be provided via the school website or through Microsoft TEAMS</w:t>
      </w:r>
      <w:r w:rsidR="005A1F38">
        <w:rPr>
          <w:rFonts w:asciiTheme="minorHAnsi" w:hAnsiTheme="minorHAnsi" w:cstheme="minorHAnsi"/>
        </w:rPr>
        <w:t xml:space="preserve"> (Tapestry for EYFS) </w:t>
      </w:r>
      <w:r w:rsidRPr="00454D23">
        <w:rPr>
          <w:rFonts w:asciiTheme="minorHAnsi" w:hAnsiTheme="minorHAnsi" w:cstheme="minorHAnsi"/>
        </w:rPr>
        <w:t>, although for some pupils, paper packs will need to be provided. The school will be able to provide devices to the most vulnerable pupils</w:t>
      </w:r>
      <w:r w:rsidR="005A1F38">
        <w:rPr>
          <w:rFonts w:asciiTheme="minorHAnsi" w:hAnsiTheme="minorHAnsi" w:cstheme="minorHAnsi"/>
        </w:rPr>
        <w:t xml:space="preserve"> where possible</w:t>
      </w:r>
      <w:r w:rsidRPr="00454D23">
        <w:rPr>
          <w:rFonts w:asciiTheme="minorHAnsi" w:hAnsiTheme="minorHAnsi" w:cstheme="minorHAnsi"/>
        </w:rPr>
        <w:t>.</w:t>
      </w:r>
    </w:p>
    <w:p w:rsidR="0049293C" w:rsidRPr="00454D23" w:rsidRDefault="0049293C" w:rsidP="00205C8F">
      <w:pPr>
        <w:jc w:val="center"/>
        <w:rPr>
          <w:rFonts w:asciiTheme="minorHAnsi" w:hAnsiTheme="minorHAnsi" w:cstheme="minorHAnsi"/>
        </w:rPr>
      </w:pPr>
    </w:p>
    <w:p w:rsidR="0049293C" w:rsidRPr="00454D23" w:rsidRDefault="0049293C" w:rsidP="00205C8F">
      <w:pPr>
        <w:jc w:val="center"/>
        <w:rPr>
          <w:rFonts w:asciiTheme="minorHAnsi" w:hAnsiTheme="minorHAnsi" w:cstheme="minorHAnsi"/>
        </w:rPr>
      </w:pPr>
      <w:r w:rsidRPr="00454D23">
        <w:rPr>
          <w:rFonts w:asciiTheme="minorHAnsi" w:hAnsiTheme="minorHAnsi" w:cstheme="minorHAnsi"/>
        </w:rPr>
        <w:t>As much as possible, any remote learning should cover the same content and objectives as classroom lessons, so that any pupils who have to miss periods of school will not fall behind.</w:t>
      </w:r>
    </w:p>
    <w:p w:rsidR="0049293C" w:rsidRPr="00454D23" w:rsidRDefault="0049293C" w:rsidP="00205C8F">
      <w:pPr>
        <w:jc w:val="center"/>
        <w:rPr>
          <w:rFonts w:asciiTheme="minorHAnsi" w:hAnsiTheme="minorHAnsi" w:cstheme="minorHAnsi"/>
        </w:rPr>
      </w:pPr>
    </w:p>
    <w:p w:rsidR="0049293C" w:rsidRPr="00454D23" w:rsidRDefault="0049293C" w:rsidP="00205C8F">
      <w:pPr>
        <w:jc w:val="center"/>
        <w:rPr>
          <w:rFonts w:asciiTheme="minorHAnsi" w:hAnsiTheme="minorHAnsi" w:cstheme="minorHAnsi"/>
        </w:rPr>
      </w:pPr>
      <w:r w:rsidRPr="00454D23">
        <w:rPr>
          <w:rFonts w:asciiTheme="minorHAnsi" w:hAnsiTheme="minorHAnsi" w:cstheme="minorHAnsi"/>
        </w:rPr>
        <w:t xml:space="preserve">In order to achieve this, a weekly set of lessons will be provided via the school website which match the objectives covered in class. These weekly overviews will contain links to video lessons via the national Oak Academy or the White Rose Maths materials as well as copies of sheets and activities used in class. </w:t>
      </w:r>
    </w:p>
    <w:p w:rsidR="0049293C" w:rsidRPr="00454D23" w:rsidRDefault="0049293C" w:rsidP="00205C8F">
      <w:pPr>
        <w:jc w:val="center"/>
        <w:rPr>
          <w:rFonts w:asciiTheme="minorHAnsi" w:hAnsiTheme="minorHAnsi" w:cstheme="minorHAnsi"/>
        </w:rPr>
      </w:pPr>
    </w:p>
    <w:p w:rsidR="0049293C" w:rsidRPr="00454D23" w:rsidRDefault="0049293C" w:rsidP="00205C8F">
      <w:pPr>
        <w:jc w:val="center"/>
        <w:rPr>
          <w:rFonts w:asciiTheme="minorHAnsi" w:hAnsiTheme="minorHAnsi" w:cstheme="minorHAnsi"/>
        </w:rPr>
      </w:pPr>
      <w:r w:rsidRPr="00454D23">
        <w:rPr>
          <w:rFonts w:asciiTheme="minorHAnsi" w:hAnsiTheme="minorHAnsi" w:cstheme="minorHAnsi"/>
        </w:rPr>
        <w:t xml:space="preserve">Pupils should complete this work at home and </w:t>
      </w:r>
      <w:r w:rsidR="00454D23" w:rsidRPr="00454D23">
        <w:rPr>
          <w:rFonts w:asciiTheme="minorHAnsi" w:hAnsiTheme="minorHAnsi" w:cstheme="minorHAnsi"/>
        </w:rPr>
        <w:t>upload</w:t>
      </w:r>
      <w:r w:rsidRPr="00454D23">
        <w:rPr>
          <w:rFonts w:asciiTheme="minorHAnsi" w:hAnsiTheme="minorHAnsi" w:cstheme="minorHAnsi"/>
        </w:rPr>
        <w:t xml:space="preserve"> copies to their teachers or bring the work into school when they return. If pupils are unable to access this, a paper copy will be sent home. There is no expectation that any teacher will provide live lessons while they are still responsible for the day to day teaching of their class.</w:t>
      </w:r>
    </w:p>
    <w:p w:rsidR="0049293C" w:rsidRPr="00454D23" w:rsidRDefault="0049293C" w:rsidP="00205C8F">
      <w:pPr>
        <w:jc w:val="center"/>
        <w:rPr>
          <w:rFonts w:asciiTheme="minorHAnsi" w:hAnsiTheme="minorHAnsi" w:cstheme="minorHAnsi"/>
        </w:rPr>
      </w:pPr>
    </w:p>
    <w:p w:rsidR="0049293C" w:rsidRPr="00454D23" w:rsidRDefault="0049293C" w:rsidP="00205C8F">
      <w:pPr>
        <w:jc w:val="center"/>
        <w:rPr>
          <w:rFonts w:asciiTheme="minorHAnsi" w:hAnsiTheme="minorHAnsi" w:cstheme="minorHAnsi"/>
        </w:rPr>
      </w:pPr>
      <w:r w:rsidRPr="00454D23">
        <w:rPr>
          <w:rFonts w:asciiTheme="minorHAnsi" w:hAnsiTheme="minorHAnsi" w:cstheme="minorHAnsi"/>
        </w:rPr>
        <w:t>If a class or bubble has to be sent home, these weekly lessons should continue to be s</w:t>
      </w:r>
      <w:r w:rsidR="00454D23" w:rsidRPr="00454D23">
        <w:rPr>
          <w:rFonts w:asciiTheme="minorHAnsi" w:hAnsiTheme="minorHAnsi" w:cstheme="minorHAnsi"/>
        </w:rPr>
        <w:t>et for pupils via the website and</w:t>
      </w:r>
      <w:r w:rsidRPr="00454D23">
        <w:rPr>
          <w:rFonts w:asciiTheme="minorHAnsi" w:hAnsiTheme="minorHAnsi" w:cstheme="minorHAnsi"/>
        </w:rPr>
        <w:t xml:space="preserve"> TEAMS. In addition, staff may wish to deliver live lessons or pre-recorded demonstrations to pupils, although there is no requirement to do so. Any live lessons must be delivered in accordance with the enclosed safeguarding guidance.</w:t>
      </w:r>
    </w:p>
    <w:p w:rsidR="000B45D8" w:rsidRPr="00454D23" w:rsidRDefault="000B45D8" w:rsidP="00205C8F">
      <w:pPr>
        <w:jc w:val="center"/>
        <w:rPr>
          <w:rFonts w:asciiTheme="minorHAnsi" w:hAnsiTheme="minorHAnsi" w:cstheme="minorHAnsi"/>
        </w:rPr>
      </w:pPr>
    </w:p>
    <w:p w:rsidR="000B45D8" w:rsidRPr="00454D23" w:rsidRDefault="00BA673F" w:rsidP="00E52A4F">
      <w:pPr>
        <w:jc w:val="center"/>
        <w:rPr>
          <w:rFonts w:asciiTheme="minorHAnsi" w:hAnsiTheme="minorHAnsi" w:cstheme="minorHAnsi"/>
        </w:rPr>
      </w:pPr>
      <w:r w:rsidRPr="00454D23">
        <w:rPr>
          <w:rFonts w:asciiTheme="minorHAnsi" w:hAnsiTheme="minorHAnsi" w:cstheme="minorHAnsi"/>
        </w:rPr>
        <w:t xml:space="preserve">This meets the expectations set out in the DfE guidance </w:t>
      </w:r>
      <w:r w:rsidR="000B45D8" w:rsidRPr="00454D23">
        <w:rPr>
          <w:rFonts w:asciiTheme="minorHAnsi" w:hAnsiTheme="minorHAnsi" w:cstheme="minorHAnsi"/>
        </w:rPr>
        <w:t>‘Remote Education Support’</w:t>
      </w:r>
    </w:p>
    <w:p w:rsidR="000B45D8" w:rsidRPr="00454D23" w:rsidRDefault="000B45D8" w:rsidP="00E52A4F">
      <w:pPr>
        <w:jc w:val="center"/>
        <w:rPr>
          <w:rFonts w:asciiTheme="minorHAnsi" w:hAnsiTheme="minorHAnsi" w:cstheme="minorHAnsi"/>
        </w:rPr>
      </w:pPr>
    </w:p>
    <w:p w:rsidR="000B45D8" w:rsidRPr="00454D23" w:rsidRDefault="001918D7" w:rsidP="00E52A4F">
      <w:pPr>
        <w:jc w:val="center"/>
        <w:rPr>
          <w:rFonts w:asciiTheme="minorHAnsi" w:hAnsiTheme="minorHAnsi" w:cstheme="minorHAnsi"/>
        </w:rPr>
      </w:pPr>
      <w:hyperlink r:id="rId9" w:history="1">
        <w:r w:rsidR="000B45D8" w:rsidRPr="00454D23">
          <w:rPr>
            <w:rStyle w:val="Hyperlink"/>
            <w:rFonts w:asciiTheme="minorHAnsi" w:hAnsiTheme="minorHAnsi" w:cstheme="minorHAnsi"/>
          </w:rPr>
          <w:t>https://www.gov.uk/guidance/remote-education-during-coronavirus-covid-19</w:t>
        </w:r>
      </w:hyperlink>
    </w:p>
    <w:p w:rsidR="002016F2" w:rsidRPr="00454D23" w:rsidRDefault="002016F2" w:rsidP="00454D23">
      <w:pPr>
        <w:rPr>
          <w:rFonts w:asciiTheme="minorHAnsi" w:hAnsiTheme="minorHAnsi" w:cstheme="minorHAnsi"/>
        </w:rPr>
      </w:pPr>
    </w:p>
    <w:p w:rsidR="002016F2" w:rsidRPr="00454D23" w:rsidRDefault="002016F2" w:rsidP="00E52A4F">
      <w:pPr>
        <w:jc w:val="center"/>
        <w:rPr>
          <w:rFonts w:asciiTheme="minorHAnsi" w:hAnsiTheme="minorHAnsi" w:cstheme="minorHAnsi"/>
        </w:rPr>
      </w:pPr>
    </w:p>
    <w:p w:rsidR="000B45D8" w:rsidRPr="00454D23" w:rsidRDefault="000B45D8" w:rsidP="00E52A4F">
      <w:pPr>
        <w:jc w:val="center"/>
        <w:rPr>
          <w:rFonts w:asciiTheme="minorHAnsi" w:hAnsiTheme="minorHAnsi" w:cstheme="minorHAnsi"/>
        </w:rPr>
      </w:pPr>
    </w:p>
    <w:p w:rsidR="000B45D8" w:rsidRPr="00454D23" w:rsidRDefault="000B45D8" w:rsidP="00E52A4F">
      <w:pPr>
        <w:jc w:val="center"/>
        <w:rPr>
          <w:rFonts w:asciiTheme="minorHAnsi" w:hAnsiTheme="minorHAnsi" w:cstheme="minorHAnsi"/>
        </w:rPr>
      </w:pPr>
    </w:p>
    <w:p w:rsidR="00B245BF" w:rsidRPr="00454D23" w:rsidRDefault="00B245BF" w:rsidP="00E52A4F">
      <w:pPr>
        <w:jc w:val="center"/>
        <w:rPr>
          <w:rFonts w:asciiTheme="minorHAnsi" w:hAnsiTheme="minorHAnsi" w:cstheme="minorHAnsi"/>
        </w:rPr>
      </w:pPr>
    </w:p>
    <w:p w:rsidR="000B45D8" w:rsidRPr="00454D23" w:rsidRDefault="000B45D8"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454D23" w:rsidRPr="00454D23" w:rsidRDefault="00454D23" w:rsidP="00E52A4F">
      <w:pPr>
        <w:jc w:val="center"/>
        <w:rPr>
          <w:rFonts w:asciiTheme="minorHAnsi" w:hAnsiTheme="minorHAnsi" w:cstheme="minorHAnsi"/>
        </w:rPr>
      </w:pPr>
    </w:p>
    <w:p w:rsidR="002016F2" w:rsidRPr="00454D23" w:rsidRDefault="002016F2" w:rsidP="00E52A4F">
      <w:pPr>
        <w:jc w:val="center"/>
        <w:rPr>
          <w:rFonts w:asciiTheme="minorHAnsi" w:hAnsiTheme="minorHAnsi" w:cstheme="minorHAnsi"/>
        </w:rPr>
      </w:pPr>
    </w:p>
    <w:p w:rsidR="002016F2" w:rsidRPr="00454D23" w:rsidRDefault="002016F2" w:rsidP="00E52A4F">
      <w:pPr>
        <w:jc w:val="center"/>
        <w:rPr>
          <w:rFonts w:asciiTheme="minorHAnsi" w:hAnsiTheme="minorHAnsi" w:cstheme="minorHAnsi"/>
        </w:rPr>
      </w:pPr>
    </w:p>
    <w:p w:rsidR="002016F2" w:rsidRDefault="002016F2" w:rsidP="00E52A4F">
      <w:pPr>
        <w:jc w:val="center"/>
        <w:rPr>
          <w:rFonts w:asciiTheme="minorHAnsi" w:hAnsiTheme="minorHAnsi" w:cstheme="minorHAnsi"/>
        </w:rPr>
      </w:pPr>
    </w:p>
    <w:p w:rsidR="005A1F38" w:rsidRDefault="005A1F38" w:rsidP="00E52A4F">
      <w:pPr>
        <w:jc w:val="center"/>
        <w:rPr>
          <w:rFonts w:asciiTheme="minorHAnsi" w:hAnsiTheme="minorHAnsi" w:cstheme="minorHAnsi"/>
        </w:rPr>
      </w:pPr>
    </w:p>
    <w:p w:rsidR="005A1F38" w:rsidRDefault="005A1F38" w:rsidP="00E52A4F">
      <w:pPr>
        <w:jc w:val="center"/>
        <w:rPr>
          <w:rFonts w:asciiTheme="minorHAnsi" w:hAnsiTheme="minorHAnsi" w:cstheme="minorHAnsi"/>
        </w:rPr>
      </w:pPr>
    </w:p>
    <w:p w:rsidR="005A1F38" w:rsidRPr="00454D23" w:rsidRDefault="005A1F38" w:rsidP="00E52A4F">
      <w:pPr>
        <w:jc w:val="center"/>
        <w:rPr>
          <w:rFonts w:asciiTheme="minorHAnsi" w:hAnsiTheme="minorHAnsi" w:cstheme="minorHAnsi"/>
        </w:rPr>
      </w:pPr>
    </w:p>
    <w:p w:rsidR="002016F2" w:rsidRPr="00454D23" w:rsidRDefault="002016F2" w:rsidP="00E52A4F">
      <w:pPr>
        <w:jc w:val="center"/>
        <w:rPr>
          <w:rFonts w:asciiTheme="minorHAnsi" w:hAnsiTheme="minorHAnsi" w:cstheme="minorHAnsi"/>
        </w:rPr>
      </w:pPr>
    </w:p>
    <w:p w:rsidR="003B0696" w:rsidRPr="00454D23" w:rsidRDefault="003B0696" w:rsidP="00966F08">
      <w:pPr>
        <w:rPr>
          <w:rFonts w:asciiTheme="minorHAnsi" w:hAnsiTheme="minorHAnsi" w:cstheme="minorHAnsi"/>
          <w:b/>
          <w:u w:val="single"/>
        </w:rPr>
      </w:pPr>
      <w:r w:rsidRPr="00454D23">
        <w:rPr>
          <w:rFonts w:asciiTheme="minorHAnsi" w:hAnsiTheme="minorHAnsi" w:cstheme="minorHAnsi"/>
          <w:b/>
          <w:u w:val="single"/>
        </w:rPr>
        <w:lastRenderedPageBreak/>
        <w:t>EYFS</w:t>
      </w:r>
      <w:r w:rsidR="0055548F" w:rsidRPr="00454D23">
        <w:rPr>
          <w:rFonts w:asciiTheme="minorHAnsi" w:hAnsiTheme="minorHAnsi" w:cstheme="minorHAnsi"/>
          <w:b/>
          <w:u w:val="single"/>
        </w:rPr>
        <w:t xml:space="preserve"> Overview</w:t>
      </w:r>
    </w:p>
    <w:p w:rsidR="0055548F" w:rsidRPr="00454D23" w:rsidRDefault="0055548F" w:rsidP="0055548F">
      <w:pPr>
        <w:rPr>
          <w:rFonts w:asciiTheme="minorHAnsi" w:hAnsiTheme="minorHAnsi" w:cstheme="minorHAnsi"/>
        </w:rPr>
      </w:pPr>
      <w:r w:rsidRPr="00454D23">
        <w:rPr>
          <w:rFonts w:asciiTheme="minorHAnsi" w:hAnsiTheme="minorHAnsi" w:cstheme="minorHAnsi"/>
        </w:rPr>
        <w:t>The weekly timetable will include activities linked to the theme of the week in school:</w:t>
      </w:r>
    </w:p>
    <w:p w:rsidR="0055548F" w:rsidRPr="00454D23" w:rsidRDefault="0055548F" w:rsidP="0055548F">
      <w:pPr>
        <w:pStyle w:val="ListParagraph"/>
        <w:numPr>
          <w:ilvl w:val="0"/>
          <w:numId w:val="1"/>
        </w:numPr>
        <w:rPr>
          <w:rFonts w:asciiTheme="minorHAnsi" w:hAnsiTheme="minorHAnsi" w:cstheme="minorHAnsi"/>
        </w:rPr>
      </w:pPr>
      <w:r w:rsidRPr="00454D23">
        <w:rPr>
          <w:rFonts w:asciiTheme="minorHAnsi" w:hAnsiTheme="minorHAnsi" w:cstheme="minorHAnsi"/>
        </w:rPr>
        <w:t>Maths –</w:t>
      </w:r>
      <w:r w:rsidR="00A7604E" w:rsidRPr="00454D23">
        <w:rPr>
          <w:rFonts w:asciiTheme="minorHAnsi" w:hAnsiTheme="minorHAnsi" w:cstheme="minorHAnsi"/>
        </w:rPr>
        <w:t xml:space="preserve"> daily lessons wherever possible</w:t>
      </w:r>
    </w:p>
    <w:p w:rsidR="0055548F" w:rsidRPr="00454D23" w:rsidRDefault="009E2AC1" w:rsidP="0055548F">
      <w:pPr>
        <w:pStyle w:val="ListParagraph"/>
        <w:numPr>
          <w:ilvl w:val="0"/>
          <w:numId w:val="1"/>
        </w:numPr>
        <w:rPr>
          <w:rFonts w:asciiTheme="minorHAnsi" w:hAnsiTheme="minorHAnsi" w:cstheme="minorHAnsi"/>
        </w:rPr>
      </w:pPr>
      <w:r w:rsidRPr="00454D23">
        <w:rPr>
          <w:rFonts w:asciiTheme="minorHAnsi" w:hAnsiTheme="minorHAnsi" w:cstheme="minorHAnsi"/>
        </w:rPr>
        <w:t xml:space="preserve">Daily </w:t>
      </w:r>
      <w:r w:rsidR="0055548F" w:rsidRPr="00454D23">
        <w:rPr>
          <w:rFonts w:asciiTheme="minorHAnsi" w:hAnsiTheme="minorHAnsi" w:cstheme="minorHAnsi"/>
        </w:rPr>
        <w:t>Reading – Using the Oxford Owl on line scheme and teacher led videos</w:t>
      </w:r>
    </w:p>
    <w:p w:rsidR="0055548F" w:rsidRPr="00454D23" w:rsidRDefault="009E2AC1" w:rsidP="0055548F">
      <w:pPr>
        <w:pStyle w:val="ListParagraph"/>
        <w:numPr>
          <w:ilvl w:val="0"/>
          <w:numId w:val="1"/>
        </w:numPr>
        <w:rPr>
          <w:rFonts w:asciiTheme="minorHAnsi" w:hAnsiTheme="minorHAnsi" w:cstheme="minorHAnsi"/>
        </w:rPr>
      </w:pPr>
      <w:r w:rsidRPr="00454D23">
        <w:rPr>
          <w:rFonts w:asciiTheme="minorHAnsi" w:hAnsiTheme="minorHAnsi" w:cstheme="minorHAnsi"/>
        </w:rPr>
        <w:t xml:space="preserve">Daily </w:t>
      </w:r>
      <w:r w:rsidR="0055548F" w:rsidRPr="00454D23">
        <w:rPr>
          <w:rFonts w:asciiTheme="minorHAnsi" w:hAnsiTheme="minorHAnsi" w:cstheme="minorHAnsi"/>
        </w:rPr>
        <w:t>Spelling/Phonics – RWI Phonics, letter formation activities</w:t>
      </w:r>
    </w:p>
    <w:p w:rsidR="0055548F" w:rsidRPr="00454D23" w:rsidRDefault="0055548F" w:rsidP="0055548F">
      <w:pPr>
        <w:pStyle w:val="ListParagraph"/>
        <w:numPr>
          <w:ilvl w:val="0"/>
          <w:numId w:val="1"/>
        </w:numPr>
        <w:rPr>
          <w:rFonts w:asciiTheme="minorHAnsi" w:hAnsiTheme="minorHAnsi" w:cstheme="minorHAnsi"/>
        </w:rPr>
      </w:pPr>
      <w:r w:rsidRPr="00454D23">
        <w:rPr>
          <w:rFonts w:asciiTheme="minorHAnsi" w:hAnsiTheme="minorHAnsi" w:cstheme="minorHAnsi"/>
        </w:rPr>
        <w:t xml:space="preserve">At least 3 foundation subjects and PSHE- </w:t>
      </w:r>
    </w:p>
    <w:p w:rsidR="0055548F" w:rsidRDefault="003C62EE" w:rsidP="002450F0">
      <w:pPr>
        <w:pStyle w:val="ListParagraph"/>
        <w:numPr>
          <w:ilvl w:val="0"/>
          <w:numId w:val="1"/>
        </w:numPr>
        <w:rPr>
          <w:rFonts w:asciiTheme="minorHAnsi" w:hAnsiTheme="minorHAnsi" w:cstheme="minorHAnsi"/>
        </w:rPr>
      </w:pPr>
      <w:r w:rsidRPr="00454D23">
        <w:rPr>
          <w:rFonts w:asciiTheme="minorHAnsi" w:hAnsiTheme="minorHAnsi" w:cstheme="minorHAnsi"/>
        </w:rPr>
        <w:t>Fine motor – activities to develop your child’s fine motor skills and pencil control</w:t>
      </w:r>
    </w:p>
    <w:p w:rsidR="002450F0" w:rsidRDefault="002450F0" w:rsidP="002450F0">
      <w:pPr>
        <w:ind w:left="360"/>
        <w:rPr>
          <w:rFonts w:asciiTheme="minorHAnsi" w:hAnsiTheme="minorHAnsi" w:cstheme="minorHAnsi"/>
        </w:rPr>
      </w:pPr>
    </w:p>
    <w:p w:rsidR="002450F0" w:rsidRPr="002450F0" w:rsidRDefault="002450F0" w:rsidP="002450F0">
      <w:pPr>
        <w:ind w:left="360"/>
        <w:rPr>
          <w:rFonts w:asciiTheme="minorHAnsi" w:hAnsiTheme="minorHAnsi" w:cstheme="minorHAnsi"/>
        </w:rPr>
      </w:pPr>
    </w:p>
    <w:tbl>
      <w:tblPr>
        <w:tblStyle w:val="TableGrid"/>
        <w:tblpPr w:leftFromText="180" w:rightFromText="180" w:vertAnchor="text" w:horzAnchor="margin" w:tblpY="-73"/>
        <w:tblW w:w="15304" w:type="dxa"/>
        <w:tblLayout w:type="fixed"/>
        <w:tblLook w:val="04A0" w:firstRow="1" w:lastRow="0" w:firstColumn="1" w:lastColumn="0" w:noHBand="0" w:noVBand="1"/>
      </w:tblPr>
      <w:tblGrid>
        <w:gridCol w:w="2068"/>
        <w:gridCol w:w="2543"/>
        <w:gridCol w:w="1696"/>
        <w:gridCol w:w="848"/>
        <w:gridCol w:w="2543"/>
        <w:gridCol w:w="848"/>
        <w:gridCol w:w="2349"/>
        <w:gridCol w:w="2409"/>
      </w:tblGrid>
      <w:tr w:rsidR="0055548F" w:rsidRPr="002450F0" w:rsidTr="009D6EC5">
        <w:tc>
          <w:tcPr>
            <w:tcW w:w="2068"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Area of Learning</w:t>
            </w:r>
          </w:p>
        </w:tc>
        <w:tc>
          <w:tcPr>
            <w:tcW w:w="13236" w:type="dxa"/>
            <w:gridSpan w:val="7"/>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 xml:space="preserve">Theme: </w:t>
            </w:r>
            <w:r w:rsidR="009D6EC5" w:rsidRPr="002450F0">
              <w:rPr>
                <w:rFonts w:asciiTheme="minorHAnsi" w:hAnsiTheme="minorHAnsi" w:cstheme="minorHAnsi"/>
                <w:sz w:val="22"/>
              </w:rPr>
              <w:t>***************</w:t>
            </w:r>
          </w:p>
          <w:p w:rsidR="0055548F" w:rsidRPr="002450F0" w:rsidRDefault="0055548F" w:rsidP="0055548F">
            <w:pPr>
              <w:jc w:val="center"/>
              <w:rPr>
                <w:rFonts w:asciiTheme="minorHAnsi" w:hAnsiTheme="minorHAnsi" w:cstheme="minorHAnsi"/>
                <w:sz w:val="22"/>
              </w:rPr>
            </w:pPr>
          </w:p>
        </w:tc>
      </w:tr>
      <w:tr w:rsidR="00662330" w:rsidRPr="002450F0" w:rsidTr="009D6EC5">
        <w:trPr>
          <w:trHeight w:val="450"/>
        </w:trPr>
        <w:tc>
          <w:tcPr>
            <w:tcW w:w="2068" w:type="dxa"/>
          </w:tcPr>
          <w:p w:rsidR="00662330" w:rsidRPr="002450F0" w:rsidRDefault="00662330" w:rsidP="0055548F">
            <w:pPr>
              <w:jc w:val="center"/>
              <w:rPr>
                <w:rFonts w:asciiTheme="minorHAnsi" w:hAnsiTheme="minorHAnsi" w:cstheme="minorHAnsi"/>
                <w:sz w:val="22"/>
              </w:rPr>
            </w:pPr>
          </w:p>
        </w:tc>
        <w:tc>
          <w:tcPr>
            <w:tcW w:w="2543" w:type="dxa"/>
          </w:tcPr>
          <w:p w:rsidR="00662330" w:rsidRPr="002450F0" w:rsidRDefault="00662330" w:rsidP="0055548F">
            <w:pPr>
              <w:jc w:val="center"/>
              <w:rPr>
                <w:rFonts w:asciiTheme="minorHAnsi" w:hAnsiTheme="minorHAnsi" w:cstheme="minorHAnsi"/>
                <w:sz w:val="22"/>
              </w:rPr>
            </w:pPr>
            <w:r w:rsidRPr="002450F0">
              <w:rPr>
                <w:rFonts w:asciiTheme="minorHAnsi" w:hAnsiTheme="minorHAnsi" w:cstheme="minorHAnsi"/>
                <w:sz w:val="22"/>
              </w:rPr>
              <w:t>Monday</w:t>
            </w:r>
          </w:p>
        </w:tc>
        <w:tc>
          <w:tcPr>
            <w:tcW w:w="2544" w:type="dxa"/>
            <w:gridSpan w:val="2"/>
          </w:tcPr>
          <w:p w:rsidR="00662330" w:rsidRPr="002450F0" w:rsidRDefault="00662330" w:rsidP="0055548F">
            <w:pPr>
              <w:jc w:val="center"/>
              <w:rPr>
                <w:rFonts w:asciiTheme="minorHAnsi" w:hAnsiTheme="minorHAnsi" w:cstheme="minorHAnsi"/>
                <w:sz w:val="22"/>
              </w:rPr>
            </w:pPr>
            <w:r w:rsidRPr="002450F0">
              <w:rPr>
                <w:rFonts w:asciiTheme="minorHAnsi" w:hAnsiTheme="minorHAnsi" w:cstheme="minorHAnsi"/>
                <w:sz w:val="22"/>
              </w:rPr>
              <w:t>Tuesday</w:t>
            </w:r>
          </w:p>
        </w:tc>
        <w:tc>
          <w:tcPr>
            <w:tcW w:w="2543" w:type="dxa"/>
          </w:tcPr>
          <w:p w:rsidR="00662330" w:rsidRPr="002450F0" w:rsidRDefault="00662330" w:rsidP="0055548F">
            <w:pPr>
              <w:jc w:val="center"/>
              <w:rPr>
                <w:rFonts w:asciiTheme="minorHAnsi" w:hAnsiTheme="minorHAnsi" w:cstheme="minorHAnsi"/>
                <w:sz w:val="22"/>
              </w:rPr>
            </w:pPr>
            <w:r w:rsidRPr="002450F0">
              <w:rPr>
                <w:rFonts w:asciiTheme="minorHAnsi" w:hAnsiTheme="minorHAnsi" w:cstheme="minorHAnsi"/>
                <w:sz w:val="22"/>
              </w:rPr>
              <w:t>Wednesday</w:t>
            </w:r>
          </w:p>
        </w:tc>
        <w:tc>
          <w:tcPr>
            <w:tcW w:w="3197" w:type="dxa"/>
            <w:gridSpan w:val="2"/>
          </w:tcPr>
          <w:p w:rsidR="00662330" w:rsidRPr="002450F0" w:rsidRDefault="00662330" w:rsidP="0055548F">
            <w:pPr>
              <w:jc w:val="center"/>
              <w:rPr>
                <w:rFonts w:asciiTheme="minorHAnsi" w:hAnsiTheme="minorHAnsi" w:cstheme="minorHAnsi"/>
                <w:noProof/>
                <w:sz w:val="22"/>
              </w:rPr>
            </w:pPr>
            <w:r w:rsidRPr="002450F0">
              <w:rPr>
                <w:rFonts w:asciiTheme="minorHAnsi" w:hAnsiTheme="minorHAnsi" w:cstheme="minorHAnsi"/>
                <w:noProof/>
                <w:sz w:val="22"/>
              </w:rPr>
              <w:t>Thursday</w:t>
            </w:r>
          </w:p>
        </w:tc>
        <w:tc>
          <w:tcPr>
            <w:tcW w:w="2409" w:type="dxa"/>
          </w:tcPr>
          <w:p w:rsidR="00662330" w:rsidRPr="002450F0" w:rsidRDefault="00662330" w:rsidP="0055548F">
            <w:pPr>
              <w:jc w:val="center"/>
              <w:rPr>
                <w:rFonts w:asciiTheme="minorHAnsi" w:hAnsiTheme="minorHAnsi" w:cstheme="minorHAnsi"/>
                <w:sz w:val="22"/>
              </w:rPr>
            </w:pPr>
            <w:r w:rsidRPr="002450F0">
              <w:rPr>
                <w:rFonts w:asciiTheme="minorHAnsi" w:hAnsiTheme="minorHAnsi" w:cstheme="minorHAnsi"/>
                <w:sz w:val="22"/>
              </w:rPr>
              <w:t>Friday</w:t>
            </w:r>
          </w:p>
        </w:tc>
      </w:tr>
      <w:tr w:rsidR="0055548F" w:rsidRPr="002450F0" w:rsidTr="009D6EC5">
        <w:trPr>
          <w:trHeight w:val="1441"/>
        </w:trPr>
        <w:tc>
          <w:tcPr>
            <w:tcW w:w="2068"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Phonics</w:t>
            </w:r>
          </w:p>
        </w:tc>
        <w:tc>
          <w:tcPr>
            <w:tcW w:w="2543" w:type="dxa"/>
          </w:tcPr>
          <w:p w:rsidR="0055548F" w:rsidRPr="002450F0" w:rsidRDefault="0055548F" w:rsidP="0055548F">
            <w:pPr>
              <w:jc w:val="center"/>
              <w:rPr>
                <w:rFonts w:asciiTheme="minorHAnsi" w:hAnsiTheme="minorHAnsi" w:cstheme="minorHAnsi"/>
                <w:sz w:val="22"/>
              </w:rPr>
            </w:pPr>
          </w:p>
          <w:p w:rsidR="0055548F" w:rsidRPr="002450F0" w:rsidRDefault="0055548F" w:rsidP="0055548F">
            <w:pPr>
              <w:jc w:val="center"/>
              <w:rPr>
                <w:rFonts w:asciiTheme="minorHAnsi" w:hAnsiTheme="minorHAnsi" w:cstheme="minorHAnsi"/>
                <w:sz w:val="22"/>
              </w:rPr>
            </w:pPr>
          </w:p>
          <w:p w:rsidR="0055548F" w:rsidRPr="002450F0" w:rsidRDefault="0055548F" w:rsidP="0055548F">
            <w:pPr>
              <w:jc w:val="center"/>
              <w:rPr>
                <w:rFonts w:asciiTheme="minorHAnsi" w:hAnsiTheme="minorHAnsi" w:cstheme="minorHAnsi"/>
                <w:sz w:val="22"/>
              </w:rPr>
            </w:pPr>
          </w:p>
          <w:p w:rsidR="0055548F" w:rsidRPr="002450F0" w:rsidRDefault="0055548F" w:rsidP="0055548F">
            <w:pPr>
              <w:jc w:val="center"/>
              <w:rPr>
                <w:rFonts w:asciiTheme="minorHAnsi" w:hAnsiTheme="minorHAnsi" w:cstheme="minorHAnsi"/>
                <w:sz w:val="22"/>
              </w:rPr>
            </w:pPr>
          </w:p>
        </w:tc>
        <w:tc>
          <w:tcPr>
            <w:tcW w:w="2544" w:type="dxa"/>
            <w:gridSpan w:val="2"/>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 xml:space="preserve"> </w:t>
            </w:r>
          </w:p>
          <w:p w:rsidR="0055548F" w:rsidRPr="002450F0" w:rsidRDefault="0055548F" w:rsidP="0055548F">
            <w:pPr>
              <w:jc w:val="center"/>
              <w:rPr>
                <w:rFonts w:asciiTheme="minorHAnsi" w:hAnsiTheme="minorHAnsi" w:cstheme="minorHAnsi"/>
                <w:sz w:val="22"/>
              </w:rPr>
            </w:pPr>
          </w:p>
          <w:p w:rsidR="0055548F" w:rsidRPr="002450F0" w:rsidRDefault="0055548F" w:rsidP="0055548F">
            <w:pPr>
              <w:jc w:val="center"/>
              <w:rPr>
                <w:rFonts w:asciiTheme="minorHAnsi" w:hAnsiTheme="minorHAnsi" w:cstheme="minorHAnsi"/>
                <w:sz w:val="22"/>
              </w:rPr>
            </w:pPr>
          </w:p>
          <w:p w:rsidR="0055548F" w:rsidRPr="002450F0" w:rsidRDefault="0055548F" w:rsidP="0055548F">
            <w:pPr>
              <w:jc w:val="center"/>
              <w:rPr>
                <w:rFonts w:asciiTheme="minorHAnsi" w:hAnsiTheme="minorHAnsi" w:cstheme="minorHAnsi"/>
                <w:sz w:val="22"/>
              </w:rPr>
            </w:pPr>
          </w:p>
          <w:p w:rsidR="0055548F" w:rsidRPr="002450F0" w:rsidRDefault="0055548F" w:rsidP="0055548F">
            <w:pPr>
              <w:jc w:val="center"/>
              <w:rPr>
                <w:rFonts w:asciiTheme="minorHAnsi" w:hAnsiTheme="minorHAnsi" w:cstheme="minorHAnsi"/>
                <w:sz w:val="22"/>
              </w:rPr>
            </w:pPr>
          </w:p>
          <w:p w:rsidR="0055548F" w:rsidRPr="002450F0" w:rsidRDefault="0055548F" w:rsidP="0055548F">
            <w:pPr>
              <w:rPr>
                <w:rFonts w:asciiTheme="minorHAnsi" w:hAnsiTheme="minorHAnsi" w:cstheme="minorHAnsi"/>
                <w:sz w:val="22"/>
              </w:rPr>
            </w:pPr>
          </w:p>
        </w:tc>
        <w:tc>
          <w:tcPr>
            <w:tcW w:w="2543"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 xml:space="preserve"> </w:t>
            </w:r>
          </w:p>
        </w:tc>
        <w:tc>
          <w:tcPr>
            <w:tcW w:w="3197" w:type="dxa"/>
            <w:gridSpan w:val="2"/>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2067EAC9" wp14:editId="4DA6DF82">
                      <wp:simplePos x="0" y="0"/>
                      <wp:positionH relativeFrom="column">
                        <wp:posOffset>-4658360</wp:posOffset>
                      </wp:positionH>
                      <wp:positionV relativeFrom="paragraph">
                        <wp:posOffset>292101</wp:posOffset>
                      </wp:positionV>
                      <wp:extent cx="7896225" cy="457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78962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48F" w:rsidRPr="000F3638" w:rsidRDefault="0055548F" w:rsidP="0055548F">
                                  <w:pPr>
                                    <w:jc w:val="center"/>
                                    <w:rPr>
                                      <w:sz w:val="20"/>
                                    </w:rPr>
                                  </w:pPr>
                                  <w:r>
                                    <w:rPr>
                                      <w:sz w:val="20"/>
                                    </w:rPr>
                                    <w:t>Daily Speed Sounds lessons will be provided with a link to videos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67EAC9" id="_x0000_t202" coordsize="21600,21600" o:spt="202" path="m,l,21600r21600,l21600,xe">
                      <v:stroke joinstyle="miter"/>
                      <v:path gradientshapeok="t" o:connecttype="rect"/>
                    </v:shapetype>
                    <v:shape id="Text Box 4" o:spid="_x0000_s1026" type="#_x0000_t202" style="position:absolute;left:0;text-align:left;margin-left:-366.8pt;margin-top:23pt;width:621.7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" fillcolor="white [3201]" strokeweight=".5pt">
                      <v:textbox>
                        <w:txbxContent>
                          <w:p w:rsidR="0055548F" w:rsidRPr="000F3638" w:rsidRDefault="0055548F" w:rsidP="0055548F">
                            <w:pPr>
                              <w:jc w:val="center"/>
                              <w:rPr>
                                <w:sz w:val="20"/>
                              </w:rPr>
                            </w:pPr>
                            <w:r>
                              <w:rPr>
                                <w:sz w:val="20"/>
                              </w:rPr>
                              <w:t>Daily Speed Sounds lessons will be provided with a link to videos and resources.</w:t>
                            </w:r>
                          </w:p>
                        </w:txbxContent>
                      </v:textbox>
                    </v:shape>
                  </w:pict>
                </mc:Fallback>
              </mc:AlternateContent>
            </w:r>
            <w:r w:rsidRPr="002450F0">
              <w:rPr>
                <w:rFonts w:asciiTheme="minorHAnsi" w:hAnsiTheme="minorHAnsi" w:cstheme="minorHAnsi"/>
                <w:sz w:val="22"/>
              </w:rPr>
              <w:t xml:space="preserve"> </w:t>
            </w:r>
          </w:p>
        </w:tc>
        <w:tc>
          <w:tcPr>
            <w:tcW w:w="2409"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 xml:space="preserve"> </w:t>
            </w:r>
          </w:p>
        </w:tc>
      </w:tr>
      <w:tr w:rsidR="0055548F" w:rsidRPr="002450F0" w:rsidTr="009D6EC5">
        <w:trPr>
          <w:trHeight w:val="1839"/>
        </w:trPr>
        <w:tc>
          <w:tcPr>
            <w:tcW w:w="2068"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Reading</w:t>
            </w:r>
          </w:p>
        </w:tc>
        <w:tc>
          <w:tcPr>
            <w:tcW w:w="2543"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b/>
                <w:sz w:val="22"/>
              </w:rPr>
              <w:t>‘Story of the week’ activity</w:t>
            </w:r>
          </w:p>
        </w:tc>
        <w:tc>
          <w:tcPr>
            <w:tcW w:w="2544" w:type="dxa"/>
            <w:gridSpan w:val="2"/>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‘Story of the week’ activity</w:t>
            </w:r>
          </w:p>
        </w:tc>
        <w:tc>
          <w:tcPr>
            <w:tcW w:w="2543"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b/>
                <w:sz w:val="22"/>
              </w:rPr>
              <w:t>‘Story of the week’ activity</w:t>
            </w:r>
          </w:p>
        </w:tc>
        <w:tc>
          <w:tcPr>
            <w:tcW w:w="3197" w:type="dxa"/>
            <w:gridSpan w:val="2"/>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‘Reading for Pleasure’</w:t>
            </w:r>
          </w:p>
          <w:p w:rsidR="0055548F" w:rsidRPr="002450F0" w:rsidRDefault="0055548F" w:rsidP="002450F0">
            <w:pPr>
              <w:jc w:val="center"/>
              <w:rPr>
                <w:rFonts w:asciiTheme="minorHAnsi" w:hAnsiTheme="minorHAnsi" w:cstheme="minorHAnsi"/>
                <w:sz w:val="22"/>
              </w:rPr>
            </w:pPr>
            <w:r w:rsidRPr="002450F0">
              <w:rPr>
                <w:rFonts w:asciiTheme="minorHAnsi" w:hAnsiTheme="minorHAnsi" w:cstheme="minorHAnsi"/>
                <w:sz w:val="22"/>
              </w:rPr>
              <w:t>Reading books at home with your child is a vital part in a child’</w:t>
            </w:r>
            <w:r w:rsidR="002450F0" w:rsidRPr="002450F0">
              <w:rPr>
                <w:rFonts w:asciiTheme="minorHAnsi" w:hAnsiTheme="minorHAnsi" w:cstheme="minorHAnsi"/>
                <w:sz w:val="22"/>
              </w:rPr>
              <w:t>s journey when learning to read.</w:t>
            </w:r>
          </w:p>
          <w:p w:rsidR="0055548F" w:rsidRPr="002450F0" w:rsidRDefault="001918D7" w:rsidP="0055548F">
            <w:pPr>
              <w:rPr>
                <w:rFonts w:asciiTheme="minorHAnsi" w:hAnsiTheme="minorHAnsi" w:cstheme="minorHAnsi"/>
                <w:sz w:val="22"/>
              </w:rPr>
            </w:pPr>
            <w:hyperlink r:id="rId10" w:history="1">
              <w:r w:rsidR="0055548F" w:rsidRPr="002450F0">
                <w:rPr>
                  <w:rStyle w:val="Hyperlink"/>
                  <w:rFonts w:asciiTheme="minorHAnsi" w:hAnsiTheme="minorHAnsi" w:cstheme="minorHAnsi"/>
                  <w:sz w:val="22"/>
                </w:rPr>
                <w:t>https://home.oxfordowl.co.uk/reading/free-ebooks/</w:t>
              </w:r>
            </w:hyperlink>
          </w:p>
          <w:p w:rsidR="0055548F" w:rsidRPr="002450F0" w:rsidRDefault="0055548F" w:rsidP="0055548F">
            <w:pPr>
              <w:rPr>
                <w:rFonts w:asciiTheme="minorHAnsi" w:hAnsiTheme="minorHAnsi" w:cstheme="minorHAnsi"/>
                <w:sz w:val="22"/>
              </w:rPr>
            </w:pPr>
          </w:p>
        </w:tc>
        <w:tc>
          <w:tcPr>
            <w:tcW w:w="2409" w:type="dxa"/>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Other reading Activities</w:t>
            </w:r>
          </w:p>
          <w:p w:rsidR="0055548F" w:rsidRPr="002450F0" w:rsidRDefault="0055548F" w:rsidP="0055548F">
            <w:pPr>
              <w:jc w:val="center"/>
              <w:rPr>
                <w:rFonts w:asciiTheme="minorHAnsi" w:hAnsiTheme="minorHAnsi" w:cstheme="minorHAnsi"/>
                <w:sz w:val="22"/>
              </w:rPr>
            </w:pPr>
          </w:p>
        </w:tc>
      </w:tr>
      <w:tr w:rsidR="0055548F" w:rsidRPr="002450F0" w:rsidTr="009D6EC5">
        <w:tc>
          <w:tcPr>
            <w:tcW w:w="2068"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Maths</w:t>
            </w:r>
          </w:p>
        </w:tc>
        <w:tc>
          <w:tcPr>
            <w:tcW w:w="2543" w:type="dxa"/>
          </w:tcPr>
          <w:p w:rsidR="0055548F" w:rsidRPr="002450F0" w:rsidRDefault="00A7604E" w:rsidP="0055548F">
            <w:pPr>
              <w:jc w:val="center"/>
              <w:rPr>
                <w:rFonts w:asciiTheme="minorHAnsi" w:hAnsiTheme="minorHAnsi" w:cstheme="minorHAnsi"/>
                <w:b/>
                <w:sz w:val="22"/>
              </w:rPr>
            </w:pPr>
            <w:r w:rsidRPr="002450F0">
              <w:rPr>
                <w:rFonts w:asciiTheme="minorHAnsi" w:hAnsiTheme="minorHAnsi" w:cstheme="minorHAnsi"/>
                <w:b/>
                <w:sz w:val="22"/>
              </w:rPr>
              <w:t>Daily activity</w:t>
            </w:r>
          </w:p>
          <w:p w:rsidR="00A7604E" w:rsidRPr="002450F0" w:rsidRDefault="00A7604E" w:rsidP="0055548F">
            <w:pPr>
              <w:jc w:val="center"/>
              <w:rPr>
                <w:rFonts w:asciiTheme="minorHAnsi" w:hAnsiTheme="minorHAnsi" w:cstheme="minorHAnsi"/>
                <w:sz w:val="22"/>
              </w:rPr>
            </w:pPr>
          </w:p>
          <w:p w:rsidR="00A7604E" w:rsidRPr="002450F0" w:rsidRDefault="00A7604E" w:rsidP="0055548F">
            <w:pPr>
              <w:jc w:val="center"/>
              <w:rPr>
                <w:rFonts w:asciiTheme="minorHAnsi" w:hAnsiTheme="minorHAnsi" w:cstheme="minorHAnsi"/>
                <w:sz w:val="22"/>
              </w:rPr>
            </w:pPr>
          </w:p>
        </w:tc>
        <w:tc>
          <w:tcPr>
            <w:tcW w:w="2544" w:type="dxa"/>
            <w:gridSpan w:val="2"/>
          </w:tcPr>
          <w:p w:rsidR="00A7604E" w:rsidRPr="002450F0" w:rsidRDefault="00A7604E" w:rsidP="00A7604E">
            <w:pPr>
              <w:jc w:val="center"/>
              <w:rPr>
                <w:rFonts w:asciiTheme="minorHAnsi" w:hAnsiTheme="minorHAnsi" w:cstheme="minorHAnsi"/>
                <w:b/>
                <w:sz w:val="22"/>
              </w:rPr>
            </w:pPr>
            <w:r w:rsidRPr="002450F0">
              <w:rPr>
                <w:rFonts w:asciiTheme="minorHAnsi" w:hAnsiTheme="minorHAnsi" w:cstheme="minorHAnsi"/>
                <w:b/>
                <w:sz w:val="22"/>
              </w:rPr>
              <w:t>Daily activity</w:t>
            </w:r>
          </w:p>
          <w:p w:rsidR="0055548F" w:rsidRPr="002450F0" w:rsidRDefault="0055548F" w:rsidP="0055548F">
            <w:pPr>
              <w:jc w:val="center"/>
              <w:rPr>
                <w:rFonts w:asciiTheme="minorHAnsi" w:hAnsiTheme="minorHAnsi" w:cstheme="minorHAnsi"/>
                <w:sz w:val="22"/>
              </w:rPr>
            </w:pPr>
          </w:p>
        </w:tc>
        <w:tc>
          <w:tcPr>
            <w:tcW w:w="2543" w:type="dxa"/>
          </w:tcPr>
          <w:p w:rsidR="00A7604E" w:rsidRPr="002450F0" w:rsidRDefault="00A7604E" w:rsidP="00A7604E">
            <w:pPr>
              <w:jc w:val="center"/>
              <w:rPr>
                <w:rFonts w:asciiTheme="minorHAnsi" w:hAnsiTheme="minorHAnsi" w:cstheme="minorHAnsi"/>
                <w:b/>
                <w:sz w:val="22"/>
              </w:rPr>
            </w:pPr>
            <w:r w:rsidRPr="002450F0">
              <w:rPr>
                <w:rFonts w:asciiTheme="minorHAnsi" w:hAnsiTheme="minorHAnsi" w:cstheme="minorHAnsi"/>
                <w:b/>
                <w:sz w:val="22"/>
              </w:rPr>
              <w:t>Daily activity</w:t>
            </w:r>
          </w:p>
          <w:p w:rsidR="0055548F" w:rsidRPr="002450F0" w:rsidRDefault="0055548F" w:rsidP="0055548F">
            <w:pPr>
              <w:jc w:val="center"/>
              <w:rPr>
                <w:rFonts w:asciiTheme="minorHAnsi" w:hAnsiTheme="minorHAnsi" w:cstheme="minorHAnsi"/>
                <w:sz w:val="22"/>
              </w:rPr>
            </w:pPr>
          </w:p>
        </w:tc>
        <w:tc>
          <w:tcPr>
            <w:tcW w:w="3197" w:type="dxa"/>
            <w:gridSpan w:val="2"/>
          </w:tcPr>
          <w:p w:rsidR="00A7604E" w:rsidRPr="002450F0" w:rsidRDefault="00A7604E" w:rsidP="00A7604E">
            <w:pPr>
              <w:jc w:val="center"/>
              <w:rPr>
                <w:rFonts w:asciiTheme="minorHAnsi" w:hAnsiTheme="minorHAnsi" w:cstheme="minorHAnsi"/>
                <w:b/>
                <w:sz w:val="22"/>
              </w:rPr>
            </w:pPr>
            <w:r w:rsidRPr="002450F0">
              <w:rPr>
                <w:rFonts w:asciiTheme="minorHAnsi" w:hAnsiTheme="minorHAnsi" w:cstheme="minorHAnsi"/>
                <w:b/>
                <w:sz w:val="22"/>
              </w:rPr>
              <w:t>Daily activity</w:t>
            </w:r>
          </w:p>
          <w:p w:rsidR="0055548F" w:rsidRPr="002450F0" w:rsidRDefault="0055548F" w:rsidP="0055548F">
            <w:pPr>
              <w:jc w:val="center"/>
              <w:rPr>
                <w:rFonts w:asciiTheme="minorHAnsi" w:hAnsiTheme="minorHAnsi" w:cstheme="minorHAnsi"/>
                <w:sz w:val="22"/>
              </w:rPr>
            </w:pPr>
          </w:p>
        </w:tc>
        <w:tc>
          <w:tcPr>
            <w:tcW w:w="2409" w:type="dxa"/>
          </w:tcPr>
          <w:p w:rsidR="00A7604E" w:rsidRPr="002450F0" w:rsidRDefault="00A7604E" w:rsidP="00A7604E">
            <w:pPr>
              <w:jc w:val="center"/>
              <w:rPr>
                <w:rFonts w:asciiTheme="minorHAnsi" w:hAnsiTheme="minorHAnsi" w:cstheme="minorHAnsi"/>
                <w:b/>
                <w:sz w:val="22"/>
              </w:rPr>
            </w:pPr>
            <w:r w:rsidRPr="002450F0">
              <w:rPr>
                <w:rFonts w:asciiTheme="minorHAnsi" w:hAnsiTheme="minorHAnsi" w:cstheme="minorHAnsi"/>
                <w:b/>
                <w:sz w:val="22"/>
              </w:rPr>
              <w:t>Daily activity</w:t>
            </w:r>
          </w:p>
          <w:p w:rsidR="0055548F" w:rsidRPr="002450F0" w:rsidRDefault="0055548F" w:rsidP="0055548F">
            <w:pPr>
              <w:jc w:val="center"/>
              <w:rPr>
                <w:rFonts w:asciiTheme="minorHAnsi" w:hAnsiTheme="minorHAnsi" w:cstheme="minorHAnsi"/>
                <w:sz w:val="22"/>
              </w:rPr>
            </w:pPr>
          </w:p>
        </w:tc>
      </w:tr>
      <w:tr w:rsidR="0055548F" w:rsidRPr="002450F0" w:rsidTr="009D6EC5">
        <w:tc>
          <w:tcPr>
            <w:tcW w:w="2068"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Fine Motor</w:t>
            </w:r>
          </w:p>
        </w:tc>
        <w:tc>
          <w:tcPr>
            <w:tcW w:w="2543" w:type="dxa"/>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Letter formation practise</w:t>
            </w:r>
          </w:p>
          <w:p w:rsidR="0055548F" w:rsidRPr="002450F0" w:rsidRDefault="0055548F" w:rsidP="0055548F">
            <w:pPr>
              <w:jc w:val="center"/>
              <w:rPr>
                <w:rFonts w:asciiTheme="minorHAnsi" w:hAnsiTheme="minorHAnsi" w:cstheme="minorHAnsi"/>
                <w:sz w:val="22"/>
              </w:rPr>
            </w:pPr>
          </w:p>
        </w:tc>
        <w:tc>
          <w:tcPr>
            <w:tcW w:w="2544" w:type="dxa"/>
            <w:gridSpan w:val="2"/>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Letter formation practise</w:t>
            </w:r>
          </w:p>
          <w:p w:rsidR="0055548F" w:rsidRPr="002450F0" w:rsidRDefault="0055548F" w:rsidP="0055548F">
            <w:pPr>
              <w:jc w:val="center"/>
              <w:rPr>
                <w:rFonts w:asciiTheme="minorHAnsi" w:hAnsiTheme="minorHAnsi" w:cstheme="minorHAnsi"/>
                <w:sz w:val="22"/>
              </w:rPr>
            </w:pPr>
          </w:p>
        </w:tc>
        <w:tc>
          <w:tcPr>
            <w:tcW w:w="2543" w:type="dxa"/>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Letter formation practise</w:t>
            </w:r>
          </w:p>
          <w:p w:rsidR="0055548F" w:rsidRPr="002450F0" w:rsidRDefault="0055548F" w:rsidP="0055548F">
            <w:pPr>
              <w:jc w:val="center"/>
              <w:rPr>
                <w:rFonts w:asciiTheme="minorHAnsi" w:hAnsiTheme="minorHAnsi" w:cstheme="minorHAnsi"/>
                <w:sz w:val="22"/>
              </w:rPr>
            </w:pPr>
          </w:p>
        </w:tc>
        <w:tc>
          <w:tcPr>
            <w:tcW w:w="3197" w:type="dxa"/>
            <w:gridSpan w:val="2"/>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Letter formation practise</w:t>
            </w:r>
          </w:p>
          <w:p w:rsidR="0055548F" w:rsidRPr="002450F0" w:rsidRDefault="0055548F" w:rsidP="0055548F">
            <w:pPr>
              <w:jc w:val="center"/>
              <w:rPr>
                <w:rFonts w:asciiTheme="minorHAnsi" w:hAnsiTheme="minorHAnsi" w:cstheme="minorHAnsi"/>
                <w:sz w:val="22"/>
              </w:rPr>
            </w:pPr>
          </w:p>
        </w:tc>
        <w:tc>
          <w:tcPr>
            <w:tcW w:w="2409" w:type="dxa"/>
          </w:tcPr>
          <w:p w:rsidR="0055548F" w:rsidRPr="002450F0" w:rsidRDefault="0055548F" w:rsidP="0055548F">
            <w:pPr>
              <w:jc w:val="center"/>
              <w:rPr>
                <w:rFonts w:asciiTheme="minorHAnsi" w:hAnsiTheme="minorHAnsi" w:cstheme="minorHAnsi"/>
                <w:b/>
                <w:sz w:val="22"/>
              </w:rPr>
            </w:pPr>
            <w:r w:rsidRPr="002450F0">
              <w:rPr>
                <w:rFonts w:asciiTheme="minorHAnsi" w:hAnsiTheme="minorHAnsi" w:cstheme="minorHAnsi"/>
                <w:b/>
                <w:sz w:val="22"/>
              </w:rPr>
              <w:t>Letter formation practise</w:t>
            </w:r>
          </w:p>
          <w:p w:rsidR="0055548F" w:rsidRPr="002450F0" w:rsidRDefault="0055548F" w:rsidP="0055548F">
            <w:pPr>
              <w:jc w:val="center"/>
              <w:rPr>
                <w:rFonts w:asciiTheme="minorHAnsi" w:hAnsiTheme="minorHAnsi" w:cstheme="minorHAnsi"/>
                <w:sz w:val="22"/>
              </w:rPr>
            </w:pPr>
          </w:p>
        </w:tc>
      </w:tr>
      <w:tr w:rsidR="0055548F" w:rsidRPr="002450F0" w:rsidTr="002450F0">
        <w:trPr>
          <w:trHeight w:val="545"/>
        </w:trPr>
        <w:tc>
          <w:tcPr>
            <w:tcW w:w="2068"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Topic</w:t>
            </w:r>
          </w:p>
        </w:tc>
        <w:tc>
          <w:tcPr>
            <w:tcW w:w="4239" w:type="dxa"/>
            <w:gridSpan w:val="2"/>
          </w:tcPr>
          <w:p w:rsidR="0055548F" w:rsidRPr="002450F0" w:rsidRDefault="00A7604E" w:rsidP="0055548F">
            <w:pPr>
              <w:jc w:val="center"/>
              <w:rPr>
                <w:rFonts w:asciiTheme="minorHAnsi" w:hAnsiTheme="minorHAnsi" w:cstheme="minorHAnsi"/>
                <w:b/>
                <w:sz w:val="22"/>
              </w:rPr>
            </w:pPr>
            <w:r w:rsidRPr="002450F0">
              <w:rPr>
                <w:rFonts w:asciiTheme="minorHAnsi" w:hAnsiTheme="minorHAnsi" w:cstheme="minorHAnsi"/>
                <w:b/>
                <w:sz w:val="22"/>
              </w:rPr>
              <w:t>Lesson 1</w:t>
            </w:r>
          </w:p>
          <w:p w:rsidR="0055548F" w:rsidRPr="002450F0" w:rsidRDefault="0055548F" w:rsidP="0055548F">
            <w:pPr>
              <w:jc w:val="center"/>
              <w:rPr>
                <w:rFonts w:asciiTheme="minorHAnsi" w:hAnsiTheme="minorHAnsi" w:cstheme="minorHAnsi"/>
                <w:sz w:val="22"/>
              </w:rPr>
            </w:pPr>
          </w:p>
        </w:tc>
        <w:tc>
          <w:tcPr>
            <w:tcW w:w="4239" w:type="dxa"/>
            <w:gridSpan w:val="3"/>
          </w:tcPr>
          <w:p w:rsidR="0055548F" w:rsidRPr="002450F0" w:rsidRDefault="00A7604E" w:rsidP="002450F0">
            <w:pPr>
              <w:jc w:val="center"/>
              <w:rPr>
                <w:rFonts w:asciiTheme="minorHAnsi" w:hAnsiTheme="minorHAnsi" w:cstheme="minorHAnsi"/>
                <w:b/>
                <w:sz w:val="22"/>
              </w:rPr>
            </w:pPr>
            <w:r w:rsidRPr="002450F0">
              <w:rPr>
                <w:rFonts w:asciiTheme="minorHAnsi" w:hAnsiTheme="minorHAnsi" w:cstheme="minorHAnsi"/>
                <w:b/>
                <w:sz w:val="22"/>
              </w:rPr>
              <w:t>Lesson 2</w:t>
            </w:r>
          </w:p>
        </w:tc>
        <w:tc>
          <w:tcPr>
            <w:tcW w:w="4758" w:type="dxa"/>
            <w:gridSpan w:val="2"/>
          </w:tcPr>
          <w:p w:rsidR="00A7604E" w:rsidRPr="002450F0" w:rsidRDefault="00A7604E" w:rsidP="00A7604E">
            <w:pPr>
              <w:jc w:val="center"/>
              <w:rPr>
                <w:rFonts w:asciiTheme="minorHAnsi" w:hAnsiTheme="minorHAnsi" w:cstheme="minorHAnsi"/>
                <w:b/>
                <w:sz w:val="22"/>
              </w:rPr>
            </w:pPr>
            <w:r w:rsidRPr="002450F0">
              <w:rPr>
                <w:rFonts w:asciiTheme="minorHAnsi" w:hAnsiTheme="minorHAnsi" w:cstheme="minorHAnsi"/>
                <w:b/>
                <w:sz w:val="22"/>
              </w:rPr>
              <w:t>Lesson 3</w:t>
            </w:r>
          </w:p>
          <w:p w:rsidR="0055548F" w:rsidRPr="002450F0" w:rsidRDefault="0055548F" w:rsidP="002450F0">
            <w:pPr>
              <w:rPr>
                <w:rFonts w:asciiTheme="minorHAnsi" w:hAnsiTheme="minorHAnsi" w:cstheme="minorHAnsi"/>
                <w:sz w:val="22"/>
              </w:rPr>
            </w:pPr>
          </w:p>
        </w:tc>
      </w:tr>
      <w:tr w:rsidR="0055548F" w:rsidRPr="002450F0" w:rsidTr="009D6EC5">
        <w:tc>
          <w:tcPr>
            <w:tcW w:w="2068" w:type="dxa"/>
          </w:tcPr>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Jigsaw</w:t>
            </w:r>
          </w:p>
        </w:tc>
        <w:tc>
          <w:tcPr>
            <w:tcW w:w="13236" w:type="dxa"/>
            <w:gridSpan w:val="7"/>
          </w:tcPr>
          <w:p w:rsidR="0055548F" w:rsidRPr="002450F0" w:rsidRDefault="0055548F" w:rsidP="0055548F">
            <w:pPr>
              <w:jc w:val="center"/>
              <w:rPr>
                <w:rFonts w:asciiTheme="minorHAnsi" w:hAnsiTheme="minorHAnsi" w:cstheme="minorHAnsi"/>
                <w:sz w:val="22"/>
              </w:rPr>
            </w:pPr>
          </w:p>
          <w:p w:rsidR="0055548F" w:rsidRPr="002450F0" w:rsidRDefault="0055548F" w:rsidP="0055548F">
            <w:pPr>
              <w:jc w:val="center"/>
              <w:rPr>
                <w:rFonts w:asciiTheme="minorHAnsi" w:hAnsiTheme="minorHAnsi" w:cstheme="minorHAnsi"/>
                <w:sz w:val="22"/>
              </w:rPr>
            </w:pPr>
            <w:r w:rsidRPr="002450F0">
              <w:rPr>
                <w:rFonts w:asciiTheme="minorHAnsi" w:hAnsiTheme="minorHAnsi" w:cstheme="minorHAnsi"/>
                <w:sz w:val="22"/>
              </w:rPr>
              <w:t>Links and resources for our weekly Jigsaw PSHE lesson will be provided.</w:t>
            </w:r>
          </w:p>
        </w:tc>
      </w:tr>
    </w:tbl>
    <w:p w:rsidR="00966F08" w:rsidRPr="00454D23" w:rsidRDefault="003C62EE" w:rsidP="00966F08">
      <w:pPr>
        <w:rPr>
          <w:rFonts w:asciiTheme="minorHAnsi" w:hAnsiTheme="minorHAnsi" w:cstheme="minorHAnsi"/>
          <w:b/>
          <w:u w:val="single"/>
        </w:rPr>
      </w:pPr>
      <w:r w:rsidRPr="00454D23">
        <w:rPr>
          <w:rFonts w:asciiTheme="minorHAnsi" w:hAnsiTheme="minorHAnsi" w:cstheme="minorHAnsi"/>
          <w:b/>
          <w:u w:val="single"/>
        </w:rPr>
        <w:lastRenderedPageBreak/>
        <w:t>KS1</w:t>
      </w:r>
      <w:r w:rsidR="0055548F" w:rsidRPr="00454D23">
        <w:rPr>
          <w:rFonts w:asciiTheme="minorHAnsi" w:hAnsiTheme="minorHAnsi" w:cstheme="minorHAnsi"/>
          <w:b/>
          <w:u w:val="single"/>
        </w:rPr>
        <w:t xml:space="preserve"> Overview</w:t>
      </w:r>
    </w:p>
    <w:p w:rsidR="00966F08" w:rsidRPr="00454D23" w:rsidRDefault="0055548F" w:rsidP="00966F08">
      <w:pPr>
        <w:rPr>
          <w:rFonts w:asciiTheme="minorHAnsi" w:hAnsiTheme="minorHAnsi" w:cstheme="minorHAnsi"/>
        </w:rPr>
      </w:pPr>
      <w:r w:rsidRPr="00454D23">
        <w:rPr>
          <w:rFonts w:asciiTheme="minorHAnsi" w:hAnsiTheme="minorHAnsi" w:cstheme="minorHAnsi"/>
        </w:rPr>
        <w:t>The weekly</w:t>
      </w:r>
      <w:r w:rsidR="00966F08" w:rsidRPr="00454D23">
        <w:rPr>
          <w:rFonts w:asciiTheme="minorHAnsi" w:hAnsiTheme="minorHAnsi" w:cstheme="minorHAnsi"/>
        </w:rPr>
        <w:t xml:space="preserve"> timetable will include:</w:t>
      </w:r>
    </w:p>
    <w:p w:rsidR="00966F08" w:rsidRPr="00454D23" w:rsidRDefault="005C5E49" w:rsidP="00966F08">
      <w:pPr>
        <w:pStyle w:val="ListParagraph"/>
        <w:numPr>
          <w:ilvl w:val="0"/>
          <w:numId w:val="1"/>
        </w:numPr>
        <w:rPr>
          <w:rFonts w:asciiTheme="minorHAnsi" w:hAnsiTheme="minorHAnsi" w:cstheme="minorHAnsi"/>
        </w:rPr>
      </w:pPr>
      <w:r w:rsidRPr="00454D23">
        <w:rPr>
          <w:rFonts w:asciiTheme="minorHAnsi" w:hAnsiTheme="minorHAnsi" w:cstheme="minorHAnsi"/>
        </w:rPr>
        <w:t xml:space="preserve">Daily </w:t>
      </w:r>
      <w:r w:rsidR="00966F08" w:rsidRPr="00454D23">
        <w:rPr>
          <w:rFonts w:asciiTheme="minorHAnsi" w:hAnsiTheme="minorHAnsi" w:cstheme="minorHAnsi"/>
        </w:rPr>
        <w:t>Maths –</w:t>
      </w:r>
      <w:r w:rsidR="002016F2" w:rsidRPr="00454D23">
        <w:rPr>
          <w:rFonts w:asciiTheme="minorHAnsi" w:hAnsiTheme="minorHAnsi" w:cstheme="minorHAnsi"/>
        </w:rPr>
        <w:t>White Rose Maths/</w:t>
      </w:r>
      <w:r w:rsidR="00966F08" w:rsidRPr="00454D23">
        <w:rPr>
          <w:rFonts w:asciiTheme="minorHAnsi" w:hAnsiTheme="minorHAnsi" w:cstheme="minorHAnsi"/>
        </w:rPr>
        <w:t>X Tables Rockstars</w:t>
      </w:r>
    </w:p>
    <w:p w:rsidR="00966F08" w:rsidRPr="00454D23" w:rsidRDefault="005C5E49" w:rsidP="00966F08">
      <w:pPr>
        <w:pStyle w:val="ListParagraph"/>
        <w:numPr>
          <w:ilvl w:val="0"/>
          <w:numId w:val="1"/>
        </w:numPr>
        <w:rPr>
          <w:rFonts w:asciiTheme="minorHAnsi" w:hAnsiTheme="minorHAnsi" w:cstheme="minorHAnsi"/>
        </w:rPr>
      </w:pPr>
      <w:r w:rsidRPr="00454D23">
        <w:rPr>
          <w:rFonts w:asciiTheme="minorHAnsi" w:hAnsiTheme="minorHAnsi" w:cstheme="minorHAnsi"/>
        </w:rPr>
        <w:t xml:space="preserve">Daily </w:t>
      </w:r>
      <w:r w:rsidR="00966F08" w:rsidRPr="00454D23">
        <w:rPr>
          <w:rFonts w:asciiTheme="minorHAnsi" w:hAnsiTheme="minorHAnsi" w:cstheme="minorHAnsi"/>
        </w:rPr>
        <w:t>Reading – Using the Oxford Owl on line scheme</w:t>
      </w:r>
      <w:r w:rsidR="003A3894" w:rsidRPr="00454D23">
        <w:rPr>
          <w:rFonts w:asciiTheme="minorHAnsi" w:hAnsiTheme="minorHAnsi" w:cstheme="minorHAnsi"/>
        </w:rPr>
        <w:t xml:space="preserve"> and any books from home. Some teacher led activities.</w:t>
      </w:r>
    </w:p>
    <w:p w:rsidR="00966F08" w:rsidRPr="00454D23" w:rsidRDefault="005C5E49" w:rsidP="00966F08">
      <w:pPr>
        <w:pStyle w:val="ListParagraph"/>
        <w:numPr>
          <w:ilvl w:val="0"/>
          <w:numId w:val="1"/>
        </w:numPr>
        <w:rPr>
          <w:rFonts w:asciiTheme="minorHAnsi" w:hAnsiTheme="minorHAnsi" w:cstheme="minorHAnsi"/>
        </w:rPr>
      </w:pPr>
      <w:r w:rsidRPr="00454D23">
        <w:rPr>
          <w:rFonts w:asciiTheme="minorHAnsi" w:hAnsiTheme="minorHAnsi" w:cstheme="minorHAnsi"/>
        </w:rPr>
        <w:t xml:space="preserve">Daily </w:t>
      </w:r>
      <w:r w:rsidR="00966F08" w:rsidRPr="00454D23">
        <w:rPr>
          <w:rFonts w:asciiTheme="minorHAnsi" w:hAnsiTheme="minorHAnsi" w:cstheme="minorHAnsi"/>
        </w:rPr>
        <w:t xml:space="preserve">Writing – </w:t>
      </w:r>
      <w:r w:rsidR="009D18F8" w:rsidRPr="00454D23">
        <w:rPr>
          <w:rFonts w:asciiTheme="minorHAnsi" w:hAnsiTheme="minorHAnsi" w:cstheme="minorHAnsi"/>
        </w:rPr>
        <w:t>teacher planning and links based on classroom teaching, additional English writing via Pobble.</w:t>
      </w:r>
    </w:p>
    <w:p w:rsidR="00966F08" w:rsidRPr="00454D23" w:rsidRDefault="005C5E49" w:rsidP="00966F08">
      <w:pPr>
        <w:pStyle w:val="ListParagraph"/>
        <w:numPr>
          <w:ilvl w:val="0"/>
          <w:numId w:val="1"/>
        </w:numPr>
        <w:rPr>
          <w:rFonts w:asciiTheme="minorHAnsi" w:hAnsiTheme="minorHAnsi" w:cstheme="minorHAnsi"/>
        </w:rPr>
      </w:pPr>
      <w:r w:rsidRPr="00454D23">
        <w:rPr>
          <w:rFonts w:asciiTheme="minorHAnsi" w:hAnsiTheme="minorHAnsi" w:cstheme="minorHAnsi"/>
        </w:rPr>
        <w:t xml:space="preserve">Daily </w:t>
      </w:r>
      <w:r w:rsidR="00966F08" w:rsidRPr="00454D23">
        <w:rPr>
          <w:rFonts w:asciiTheme="minorHAnsi" w:hAnsiTheme="minorHAnsi" w:cstheme="minorHAnsi"/>
        </w:rPr>
        <w:t xml:space="preserve">Phonics – </w:t>
      </w:r>
      <w:r w:rsidR="002016F2" w:rsidRPr="00454D23">
        <w:rPr>
          <w:rFonts w:asciiTheme="minorHAnsi" w:hAnsiTheme="minorHAnsi" w:cstheme="minorHAnsi"/>
        </w:rPr>
        <w:t>RWI Phonics, spelling activities as appropriate</w:t>
      </w:r>
    </w:p>
    <w:p w:rsidR="00966F08" w:rsidRPr="00454D23" w:rsidRDefault="002016F2" w:rsidP="004B7AEF">
      <w:pPr>
        <w:pStyle w:val="ListParagraph"/>
        <w:numPr>
          <w:ilvl w:val="0"/>
          <w:numId w:val="1"/>
        </w:numPr>
        <w:rPr>
          <w:rFonts w:asciiTheme="minorHAnsi" w:hAnsiTheme="minorHAnsi" w:cstheme="minorHAnsi"/>
        </w:rPr>
      </w:pPr>
      <w:r w:rsidRPr="00454D23">
        <w:rPr>
          <w:rFonts w:asciiTheme="minorHAnsi" w:hAnsiTheme="minorHAnsi" w:cstheme="minorHAnsi"/>
        </w:rPr>
        <w:t xml:space="preserve">At least </w:t>
      </w:r>
      <w:r w:rsidR="009D18F8" w:rsidRPr="00454D23">
        <w:rPr>
          <w:rFonts w:asciiTheme="minorHAnsi" w:hAnsiTheme="minorHAnsi" w:cstheme="minorHAnsi"/>
        </w:rPr>
        <w:t>3</w:t>
      </w:r>
      <w:r w:rsidR="00966F08" w:rsidRPr="00454D23">
        <w:rPr>
          <w:rFonts w:asciiTheme="minorHAnsi" w:hAnsiTheme="minorHAnsi" w:cstheme="minorHAnsi"/>
        </w:rPr>
        <w:t xml:space="preserve"> foundation subject</w:t>
      </w:r>
      <w:r w:rsidRPr="00454D23">
        <w:rPr>
          <w:rFonts w:asciiTheme="minorHAnsi" w:hAnsiTheme="minorHAnsi" w:cstheme="minorHAnsi"/>
        </w:rPr>
        <w:t>s</w:t>
      </w:r>
      <w:r w:rsidR="00122FC0" w:rsidRPr="00454D23">
        <w:rPr>
          <w:rFonts w:asciiTheme="minorHAnsi" w:hAnsiTheme="minorHAnsi" w:cstheme="minorHAnsi"/>
        </w:rPr>
        <w:t xml:space="preserve"> and PSHE</w:t>
      </w:r>
      <w:r w:rsidR="005C5E49" w:rsidRPr="00454D23">
        <w:rPr>
          <w:rFonts w:asciiTheme="minorHAnsi" w:hAnsiTheme="minorHAnsi" w:cstheme="minorHAnsi"/>
        </w:rPr>
        <w:t xml:space="preserve"> per week</w:t>
      </w:r>
      <w:r w:rsidR="00966F08" w:rsidRPr="00454D23">
        <w:rPr>
          <w:rFonts w:asciiTheme="minorHAnsi" w:hAnsiTheme="minorHAnsi" w:cstheme="minorHAnsi"/>
        </w:rPr>
        <w:t>- learning linked to the year group curriculum – Using the Oak National Academy</w:t>
      </w:r>
      <w:r w:rsidRPr="00454D23">
        <w:rPr>
          <w:rFonts w:asciiTheme="minorHAnsi" w:hAnsiTheme="minorHAnsi" w:cstheme="minorHAnsi"/>
        </w:rPr>
        <w:t>/</w:t>
      </w:r>
      <w:r w:rsidR="009D18F8" w:rsidRPr="00454D23">
        <w:rPr>
          <w:rFonts w:asciiTheme="minorHAnsi" w:hAnsiTheme="minorHAnsi" w:cstheme="minorHAnsi"/>
        </w:rPr>
        <w:t>BBC Bitesize/</w:t>
      </w:r>
      <w:r w:rsidRPr="00454D23">
        <w:rPr>
          <w:rFonts w:asciiTheme="minorHAnsi" w:hAnsiTheme="minorHAnsi" w:cstheme="minorHAnsi"/>
        </w:rPr>
        <w:t>teacher resources</w:t>
      </w:r>
      <w:r w:rsidR="00966F08" w:rsidRPr="00454D23">
        <w:rPr>
          <w:rFonts w:asciiTheme="minorHAnsi" w:hAnsiTheme="minorHAnsi" w:cstheme="minorHAnsi"/>
        </w:rPr>
        <w:t>.</w:t>
      </w:r>
    </w:p>
    <w:p w:rsidR="005404D3" w:rsidRPr="00454D23" w:rsidRDefault="005404D3" w:rsidP="005404D3">
      <w:pPr>
        <w:rPr>
          <w:rFonts w:asciiTheme="minorHAnsi" w:hAnsiTheme="minorHAnsi" w:cstheme="minorHAnsi"/>
        </w:rPr>
      </w:pPr>
    </w:p>
    <w:p w:rsidR="005404D3" w:rsidRPr="00454D23" w:rsidRDefault="005404D3" w:rsidP="005404D3">
      <w:pPr>
        <w:rPr>
          <w:rFonts w:asciiTheme="minorHAnsi" w:hAnsiTheme="minorHAnsi" w:cstheme="minorHAnsi"/>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5404D3" w:rsidRPr="00454D23" w:rsidTr="005404D3">
        <w:tc>
          <w:tcPr>
            <w:tcW w:w="2564" w:type="dxa"/>
          </w:tcPr>
          <w:p w:rsidR="005404D3" w:rsidRPr="00454D23" w:rsidRDefault="005404D3" w:rsidP="005404D3">
            <w:pPr>
              <w:jc w:val="center"/>
              <w:rPr>
                <w:rFonts w:asciiTheme="minorHAnsi" w:hAnsiTheme="minorHAnsi" w:cstheme="minorHAnsi"/>
              </w:rPr>
            </w:pPr>
          </w:p>
        </w:tc>
        <w:tc>
          <w:tcPr>
            <w:tcW w:w="2564"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Monday</w:t>
            </w:r>
          </w:p>
        </w:tc>
        <w:tc>
          <w:tcPr>
            <w:tcW w:w="2565"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Tuesday</w:t>
            </w:r>
          </w:p>
        </w:tc>
        <w:tc>
          <w:tcPr>
            <w:tcW w:w="2565"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Wednesday</w:t>
            </w:r>
          </w:p>
        </w:tc>
        <w:tc>
          <w:tcPr>
            <w:tcW w:w="2565"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Thursday</w:t>
            </w:r>
          </w:p>
        </w:tc>
        <w:tc>
          <w:tcPr>
            <w:tcW w:w="2565"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Friday</w:t>
            </w:r>
          </w:p>
        </w:tc>
      </w:tr>
      <w:tr w:rsidR="005404D3" w:rsidRPr="00454D23" w:rsidTr="005404D3">
        <w:tc>
          <w:tcPr>
            <w:tcW w:w="2564"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Maths</w:t>
            </w:r>
          </w:p>
        </w:tc>
        <w:tc>
          <w:tcPr>
            <w:tcW w:w="2564"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r>
      <w:tr w:rsidR="005404D3" w:rsidRPr="00454D23" w:rsidTr="00244D19">
        <w:trPr>
          <w:trHeight w:val="1260"/>
        </w:trPr>
        <w:tc>
          <w:tcPr>
            <w:tcW w:w="2564"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Reading</w:t>
            </w:r>
            <w:r w:rsidR="003C62EE" w:rsidRPr="00454D23">
              <w:rPr>
                <w:rFonts w:asciiTheme="minorHAnsi" w:hAnsiTheme="minorHAnsi" w:cstheme="minorHAnsi"/>
              </w:rPr>
              <w:t>/Phonics</w:t>
            </w:r>
          </w:p>
        </w:tc>
        <w:tc>
          <w:tcPr>
            <w:tcW w:w="2564"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244D19" w:rsidP="005404D3">
            <w:pPr>
              <w:jc w:val="center"/>
              <w:rPr>
                <w:rFonts w:asciiTheme="minorHAnsi" w:hAnsiTheme="minorHAnsi" w:cstheme="minorHAnsi"/>
              </w:rPr>
            </w:pPr>
            <w:r w:rsidRPr="00454D2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C6608BB" wp14:editId="1169B86A">
                      <wp:simplePos x="0" y="0"/>
                      <wp:positionH relativeFrom="column">
                        <wp:posOffset>-2927985</wp:posOffset>
                      </wp:positionH>
                      <wp:positionV relativeFrom="paragraph">
                        <wp:posOffset>357505</wp:posOffset>
                      </wp:positionV>
                      <wp:extent cx="72580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258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D19" w:rsidRPr="000F3638" w:rsidRDefault="00244D19" w:rsidP="00244D19">
                                  <w:pPr>
                                    <w:jc w:val="center"/>
                                    <w:rPr>
                                      <w:sz w:val="20"/>
                                    </w:rPr>
                                  </w:pPr>
                                  <w:r>
                                    <w:rPr>
                                      <w:sz w:val="20"/>
                                    </w:rPr>
                                    <w:t>Daily Speed Sounds lessons will be provided with a link to videos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608BB" id="Text Box 1" o:spid="_x0000_s1027" type="#_x0000_t202" style="position:absolute;left:0;text-align:left;margin-left:-230.55pt;margin-top:28.15pt;width:57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bLkwIAALkFAAAOAAAAZHJzL2Uyb0RvYy54bWysVE1v2zAMvQ/YfxB0X51kbdo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" fillcolor="white [3201]" strokeweight=".5pt">
                      <v:textbox>
                        <w:txbxContent>
                          <w:p w:rsidR="00244D19" w:rsidRPr="000F3638" w:rsidRDefault="00244D19" w:rsidP="00244D19">
                            <w:pPr>
                              <w:jc w:val="center"/>
                              <w:rPr>
                                <w:sz w:val="20"/>
                              </w:rPr>
                            </w:pPr>
                            <w:r>
                              <w:rPr>
                                <w:sz w:val="20"/>
                              </w:rPr>
                              <w:t>Daily Speed Sounds lessons will be provided with a link to videos and resources.</w:t>
                            </w:r>
                          </w:p>
                        </w:txbxContent>
                      </v:textbox>
                    </v:shape>
                  </w:pict>
                </mc:Fallback>
              </mc:AlternateContent>
            </w: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b/>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r>
      <w:tr w:rsidR="005404D3" w:rsidRPr="00454D23" w:rsidTr="005404D3">
        <w:trPr>
          <w:trHeight w:val="729"/>
        </w:trPr>
        <w:tc>
          <w:tcPr>
            <w:tcW w:w="2564"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Writing</w:t>
            </w:r>
          </w:p>
        </w:tc>
        <w:tc>
          <w:tcPr>
            <w:tcW w:w="2564"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tc>
        <w:tc>
          <w:tcPr>
            <w:tcW w:w="2565" w:type="dxa"/>
          </w:tcPr>
          <w:p w:rsidR="005404D3" w:rsidRPr="00454D23" w:rsidRDefault="005404D3" w:rsidP="005404D3">
            <w:pP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Daily</w:t>
            </w:r>
          </w:p>
          <w:p w:rsidR="005404D3" w:rsidRPr="00454D23" w:rsidRDefault="005404D3" w:rsidP="005404D3">
            <w:pPr>
              <w:jc w:val="center"/>
              <w:rPr>
                <w:rFonts w:asciiTheme="minorHAnsi" w:hAnsiTheme="minorHAnsi" w:cstheme="minorHAnsi"/>
              </w:rPr>
            </w:pPr>
          </w:p>
        </w:tc>
      </w:tr>
      <w:tr w:rsidR="005404D3" w:rsidRPr="00454D23" w:rsidTr="00744E77">
        <w:tc>
          <w:tcPr>
            <w:tcW w:w="2564"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Topic</w:t>
            </w:r>
          </w:p>
        </w:tc>
        <w:tc>
          <w:tcPr>
            <w:tcW w:w="5129" w:type="dxa"/>
            <w:gridSpan w:val="2"/>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Lesson 1</w:t>
            </w:r>
          </w:p>
        </w:tc>
        <w:tc>
          <w:tcPr>
            <w:tcW w:w="2565" w:type="dxa"/>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Lesson 2</w:t>
            </w:r>
          </w:p>
        </w:tc>
        <w:tc>
          <w:tcPr>
            <w:tcW w:w="5130" w:type="dxa"/>
            <w:gridSpan w:val="2"/>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Lesson 3</w:t>
            </w:r>
          </w:p>
          <w:p w:rsidR="005404D3" w:rsidRPr="00454D23" w:rsidRDefault="005404D3" w:rsidP="005404D3">
            <w:pPr>
              <w:jc w:val="center"/>
              <w:rPr>
                <w:rFonts w:asciiTheme="minorHAnsi" w:hAnsiTheme="minorHAnsi" w:cstheme="minorHAnsi"/>
              </w:rPr>
            </w:pPr>
          </w:p>
        </w:tc>
      </w:tr>
      <w:tr w:rsidR="005404D3" w:rsidRPr="00454D23" w:rsidTr="00595BD9">
        <w:tc>
          <w:tcPr>
            <w:tcW w:w="2564" w:type="dxa"/>
          </w:tcPr>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Jigsaw</w:t>
            </w:r>
          </w:p>
        </w:tc>
        <w:tc>
          <w:tcPr>
            <w:tcW w:w="12824" w:type="dxa"/>
            <w:gridSpan w:val="5"/>
          </w:tcPr>
          <w:p w:rsidR="005404D3" w:rsidRPr="00454D23" w:rsidRDefault="005404D3" w:rsidP="005404D3">
            <w:pPr>
              <w:jc w:val="center"/>
              <w:rPr>
                <w:rFonts w:asciiTheme="minorHAnsi" w:hAnsiTheme="minorHAnsi" w:cstheme="minorHAnsi"/>
              </w:rPr>
            </w:pPr>
          </w:p>
          <w:p w:rsidR="005404D3" w:rsidRPr="00454D23" w:rsidRDefault="005404D3" w:rsidP="005404D3">
            <w:pPr>
              <w:jc w:val="center"/>
              <w:rPr>
                <w:rFonts w:asciiTheme="minorHAnsi" w:hAnsiTheme="minorHAnsi" w:cstheme="minorHAnsi"/>
              </w:rPr>
            </w:pPr>
            <w:r w:rsidRPr="00454D23">
              <w:rPr>
                <w:rFonts w:asciiTheme="minorHAnsi" w:hAnsiTheme="minorHAnsi" w:cstheme="minorHAnsi"/>
              </w:rPr>
              <w:t>1 lesson per week</w:t>
            </w:r>
          </w:p>
          <w:p w:rsidR="005404D3" w:rsidRPr="00454D23" w:rsidRDefault="005404D3" w:rsidP="005404D3">
            <w:pPr>
              <w:jc w:val="center"/>
              <w:rPr>
                <w:rFonts w:asciiTheme="minorHAnsi" w:hAnsiTheme="minorHAnsi" w:cstheme="minorHAnsi"/>
              </w:rPr>
            </w:pPr>
          </w:p>
        </w:tc>
      </w:tr>
    </w:tbl>
    <w:p w:rsidR="005404D3" w:rsidRPr="00454D23" w:rsidRDefault="005404D3" w:rsidP="005404D3">
      <w:pPr>
        <w:rPr>
          <w:rFonts w:asciiTheme="minorHAnsi" w:hAnsiTheme="minorHAnsi" w:cstheme="minorHAnsi"/>
        </w:rPr>
      </w:pPr>
    </w:p>
    <w:p w:rsidR="005404D3" w:rsidRPr="00454D23" w:rsidRDefault="005404D3" w:rsidP="005404D3">
      <w:pPr>
        <w:rPr>
          <w:rFonts w:asciiTheme="minorHAnsi" w:hAnsiTheme="minorHAnsi" w:cstheme="minorHAnsi"/>
        </w:rPr>
      </w:pPr>
    </w:p>
    <w:p w:rsidR="005404D3" w:rsidRPr="00454D23" w:rsidRDefault="005404D3" w:rsidP="005404D3">
      <w:pPr>
        <w:rPr>
          <w:rFonts w:asciiTheme="minorHAnsi" w:hAnsiTheme="minorHAnsi" w:cstheme="minorHAnsi"/>
        </w:rPr>
      </w:pPr>
    </w:p>
    <w:p w:rsidR="005404D3" w:rsidRPr="00454D23" w:rsidRDefault="005404D3" w:rsidP="005404D3">
      <w:pPr>
        <w:rPr>
          <w:rFonts w:asciiTheme="minorHAnsi" w:hAnsiTheme="minorHAnsi" w:cstheme="minorHAnsi"/>
        </w:rPr>
      </w:pPr>
    </w:p>
    <w:p w:rsidR="005404D3" w:rsidRPr="00454D23" w:rsidRDefault="005404D3" w:rsidP="005404D3">
      <w:pPr>
        <w:rPr>
          <w:rFonts w:asciiTheme="minorHAnsi" w:hAnsiTheme="minorHAnsi" w:cstheme="minorHAnsi"/>
        </w:rPr>
      </w:pPr>
    </w:p>
    <w:p w:rsidR="005404D3" w:rsidRPr="00454D23" w:rsidRDefault="005404D3" w:rsidP="005404D3">
      <w:pPr>
        <w:rPr>
          <w:rFonts w:asciiTheme="minorHAnsi" w:hAnsiTheme="minorHAnsi" w:cstheme="minorHAnsi"/>
        </w:rPr>
      </w:pPr>
    </w:p>
    <w:p w:rsidR="005404D3" w:rsidRPr="00454D23" w:rsidRDefault="005404D3" w:rsidP="005404D3">
      <w:pPr>
        <w:rPr>
          <w:rFonts w:asciiTheme="minorHAnsi" w:hAnsiTheme="minorHAnsi" w:cstheme="minorHAnsi"/>
        </w:rPr>
      </w:pPr>
    </w:p>
    <w:p w:rsidR="003C62EE" w:rsidRPr="00454D23" w:rsidRDefault="003C62EE" w:rsidP="003C62EE">
      <w:pPr>
        <w:rPr>
          <w:rFonts w:asciiTheme="minorHAnsi" w:hAnsiTheme="minorHAnsi" w:cstheme="minorHAnsi"/>
          <w:b/>
          <w:u w:val="single"/>
        </w:rPr>
      </w:pPr>
      <w:r w:rsidRPr="00454D23">
        <w:rPr>
          <w:rFonts w:asciiTheme="minorHAnsi" w:hAnsiTheme="minorHAnsi" w:cstheme="minorHAnsi"/>
          <w:b/>
          <w:u w:val="single"/>
        </w:rPr>
        <w:lastRenderedPageBreak/>
        <w:t>KS2 Overview</w:t>
      </w:r>
    </w:p>
    <w:p w:rsidR="003C62EE" w:rsidRPr="00454D23" w:rsidRDefault="003C62EE" w:rsidP="003C62EE">
      <w:pPr>
        <w:rPr>
          <w:rFonts w:asciiTheme="minorHAnsi" w:hAnsiTheme="minorHAnsi" w:cstheme="minorHAnsi"/>
        </w:rPr>
      </w:pPr>
      <w:r w:rsidRPr="00454D23">
        <w:rPr>
          <w:rFonts w:asciiTheme="minorHAnsi" w:hAnsiTheme="minorHAnsi" w:cstheme="minorHAnsi"/>
        </w:rPr>
        <w:t>The weekly timetable will include:</w:t>
      </w:r>
    </w:p>
    <w:p w:rsidR="003C62EE" w:rsidRPr="00454D23" w:rsidRDefault="003C62EE" w:rsidP="003C62EE">
      <w:pPr>
        <w:pStyle w:val="ListParagraph"/>
        <w:numPr>
          <w:ilvl w:val="0"/>
          <w:numId w:val="1"/>
        </w:numPr>
        <w:rPr>
          <w:rFonts w:asciiTheme="minorHAnsi" w:hAnsiTheme="minorHAnsi" w:cstheme="minorHAnsi"/>
        </w:rPr>
      </w:pPr>
      <w:r w:rsidRPr="00454D23">
        <w:rPr>
          <w:rFonts w:asciiTheme="minorHAnsi" w:hAnsiTheme="minorHAnsi" w:cstheme="minorHAnsi"/>
        </w:rPr>
        <w:t>Daily Maths –White Rose Maths/X Tables Rockstars</w:t>
      </w:r>
    </w:p>
    <w:p w:rsidR="003C62EE" w:rsidRPr="00454D23" w:rsidRDefault="003C62EE" w:rsidP="003C62EE">
      <w:pPr>
        <w:pStyle w:val="ListParagraph"/>
        <w:numPr>
          <w:ilvl w:val="0"/>
          <w:numId w:val="1"/>
        </w:numPr>
        <w:rPr>
          <w:rFonts w:asciiTheme="minorHAnsi" w:hAnsiTheme="minorHAnsi" w:cstheme="minorHAnsi"/>
        </w:rPr>
      </w:pPr>
      <w:r w:rsidRPr="00454D23">
        <w:rPr>
          <w:rFonts w:asciiTheme="minorHAnsi" w:hAnsiTheme="minorHAnsi" w:cstheme="minorHAnsi"/>
        </w:rPr>
        <w:t>Daily Reading – Using the Oxford Owl on line scheme</w:t>
      </w:r>
      <w:r w:rsidR="003A3894" w:rsidRPr="00454D23">
        <w:rPr>
          <w:rFonts w:asciiTheme="minorHAnsi" w:hAnsiTheme="minorHAnsi" w:cstheme="minorHAnsi"/>
        </w:rPr>
        <w:t xml:space="preserve">, </w:t>
      </w:r>
      <w:r w:rsidR="003A3894" w:rsidRPr="00454D23">
        <w:rPr>
          <w:rFonts w:asciiTheme="minorHAnsi" w:hAnsiTheme="minorHAnsi" w:cstheme="minorHAnsi"/>
          <w:color w:val="201F1E"/>
          <w:shd w:val="clear" w:color="auto" w:fill="FFFFFF"/>
        </w:rPr>
        <w:t>LoveReading4Kids, GetEpic</w:t>
      </w:r>
      <w:r w:rsidR="003A3894" w:rsidRPr="00454D23">
        <w:rPr>
          <w:rFonts w:asciiTheme="minorHAnsi" w:hAnsiTheme="minorHAnsi" w:cstheme="minorHAnsi"/>
        </w:rPr>
        <w:t>, books from home and some teacher led activities</w:t>
      </w:r>
    </w:p>
    <w:p w:rsidR="003C62EE" w:rsidRPr="00454D23" w:rsidRDefault="003C62EE" w:rsidP="003C62EE">
      <w:pPr>
        <w:pStyle w:val="ListParagraph"/>
        <w:numPr>
          <w:ilvl w:val="0"/>
          <w:numId w:val="1"/>
        </w:numPr>
        <w:rPr>
          <w:rFonts w:asciiTheme="minorHAnsi" w:hAnsiTheme="minorHAnsi" w:cstheme="minorHAnsi"/>
        </w:rPr>
      </w:pPr>
      <w:r w:rsidRPr="00454D23">
        <w:rPr>
          <w:rFonts w:asciiTheme="minorHAnsi" w:hAnsiTheme="minorHAnsi" w:cstheme="minorHAnsi"/>
        </w:rPr>
        <w:t>Daily Writing – teacher planning and links based on classroom teaching, additional English writing via Pobble.</w:t>
      </w:r>
    </w:p>
    <w:p w:rsidR="003C62EE" w:rsidRPr="00454D23" w:rsidRDefault="008107A5" w:rsidP="003C62EE">
      <w:pPr>
        <w:pStyle w:val="ListParagraph"/>
        <w:numPr>
          <w:ilvl w:val="0"/>
          <w:numId w:val="1"/>
        </w:numPr>
        <w:rPr>
          <w:rFonts w:asciiTheme="minorHAnsi" w:hAnsiTheme="minorHAnsi" w:cstheme="minorHAnsi"/>
        </w:rPr>
      </w:pPr>
      <w:r w:rsidRPr="00454D23">
        <w:rPr>
          <w:rFonts w:asciiTheme="minorHAnsi" w:hAnsiTheme="minorHAnsi" w:cstheme="minorHAnsi"/>
        </w:rPr>
        <w:t>Spelling –</w:t>
      </w:r>
      <w:r w:rsidR="003C62EE" w:rsidRPr="00454D23">
        <w:rPr>
          <w:rFonts w:asciiTheme="minorHAnsi" w:hAnsiTheme="minorHAnsi" w:cstheme="minorHAnsi"/>
        </w:rPr>
        <w:t>spelling activities as appropriate</w:t>
      </w:r>
    </w:p>
    <w:p w:rsidR="003C62EE" w:rsidRPr="00454D23" w:rsidRDefault="003C62EE" w:rsidP="003C62EE">
      <w:pPr>
        <w:pStyle w:val="ListParagraph"/>
        <w:numPr>
          <w:ilvl w:val="0"/>
          <w:numId w:val="1"/>
        </w:numPr>
        <w:rPr>
          <w:rFonts w:asciiTheme="minorHAnsi" w:hAnsiTheme="minorHAnsi" w:cstheme="minorHAnsi"/>
        </w:rPr>
      </w:pPr>
      <w:r w:rsidRPr="00454D23">
        <w:rPr>
          <w:rFonts w:asciiTheme="minorHAnsi" w:hAnsiTheme="minorHAnsi" w:cstheme="minorHAnsi"/>
        </w:rPr>
        <w:t>At least 3 foundation subjects and PSHE per week- learning linked to the year group curriculum – Using the Oak National Academy/BBC Bitesize/teacher resources.</w:t>
      </w:r>
    </w:p>
    <w:p w:rsidR="00244D19" w:rsidRPr="00454D23" w:rsidRDefault="00244D19" w:rsidP="003C62EE">
      <w:pPr>
        <w:pStyle w:val="ListParagraph"/>
        <w:numPr>
          <w:ilvl w:val="0"/>
          <w:numId w:val="1"/>
        </w:numPr>
        <w:rPr>
          <w:rFonts w:asciiTheme="minorHAnsi" w:hAnsiTheme="minorHAnsi" w:cstheme="minorHAnsi"/>
        </w:rPr>
      </w:pPr>
      <w:r w:rsidRPr="00454D23">
        <w:rPr>
          <w:rFonts w:asciiTheme="minorHAnsi" w:hAnsiTheme="minorHAnsi" w:cstheme="minorHAnsi"/>
        </w:rPr>
        <w:t>Where appropriate, some children may also be given phonics activities.</w:t>
      </w:r>
    </w:p>
    <w:p w:rsidR="003C62EE" w:rsidRPr="00454D23" w:rsidRDefault="003C62EE" w:rsidP="003C62EE">
      <w:pPr>
        <w:rPr>
          <w:rFonts w:asciiTheme="minorHAnsi" w:hAnsiTheme="minorHAnsi" w:cstheme="minorHAnsi"/>
        </w:rPr>
      </w:pPr>
    </w:p>
    <w:p w:rsidR="003C62EE" w:rsidRPr="00454D23" w:rsidRDefault="003C62EE" w:rsidP="003C62EE">
      <w:pPr>
        <w:rPr>
          <w:rFonts w:asciiTheme="minorHAnsi" w:hAnsiTheme="minorHAnsi" w:cstheme="minorHAnsi"/>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3C62EE" w:rsidRPr="00454D23" w:rsidTr="00D15394">
        <w:tc>
          <w:tcPr>
            <w:tcW w:w="2564" w:type="dxa"/>
          </w:tcPr>
          <w:p w:rsidR="003C62EE" w:rsidRPr="00454D23" w:rsidRDefault="003C62EE" w:rsidP="00D15394">
            <w:pPr>
              <w:jc w:val="center"/>
              <w:rPr>
                <w:rFonts w:asciiTheme="minorHAnsi" w:hAnsiTheme="minorHAnsi" w:cstheme="minorHAnsi"/>
              </w:rPr>
            </w:pPr>
          </w:p>
        </w:tc>
        <w:tc>
          <w:tcPr>
            <w:tcW w:w="2564"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Monday</w:t>
            </w:r>
          </w:p>
        </w:tc>
        <w:tc>
          <w:tcPr>
            <w:tcW w:w="2565"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Tuesday</w:t>
            </w:r>
          </w:p>
        </w:tc>
        <w:tc>
          <w:tcPr>
            <w:tcW w:w="2565"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Wednesday</w:t>
            </w:r>
          </w:p>
        </w:tc>
        <w:tc>
          <w:tcPr>
            <w:tcW w:w="2565"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Thursday</w:t>
            </w:r>
          </w:p>
        </w:tc>
        <w:tc>
          <w:tcPr>
            <w:tcW w:w="2565"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Friday</w:t>
            </w:r>
          </w:p>
        </w:tc>
      </w:tr>
      <w:tr w:rsidR="003C62EE" w:rsidRPr="00454D23" w:rsidTr="00D15394">
        <w:tc>
          <w:tcPr>
            <w:tcW w:w="2564"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Maths</w:t>
            </w:r>
          </w:p>
        </w:tc>
        <w:tc>
          <w:tcPr>
            <w:tcW w:w="2564"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r>
      <w:tr w:rsidR="003C62EE" w:rsidRPr="00454D23" w:rsidTr="00D15394">
        <w:tc>
          <w:tcPr>
            <w:tcW w:w="2564"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Reading</w:t>
            </w:r>
          </w:p>
        </w:tc>
        <w:tc>
          <w:tcPr>
            <w:tcW w:w="2564"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b/>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r>
      <w:tr w:rsidR="003C62EE" w:rsidRPr="00454D23" w:rsidTr="00D15394">
        <w:trPr>
          <w:trHeight w:val="729"/>
        </w:trPr>
        <w:tc>
          <w:tcPr>
            <w:tcW w:w="2564"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Writing/Spelling</w:t>
            </w:r>
          </w:p>
        </w:tc>
        <w:tc>
          <w:tcPr>
            <w:tcW w:w="2564"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tc>
        <w:tc>
          <w:tcPr>
            <w:tcW w:w="2565" w:type="dxa"/>
          </w:tcPr>
          <w:p w:rsidR="003C62EE" w:rsidRPr="00454D23" w:rsidRDefault="003C62EE" w:rsidP="00D15394">
            <w:pP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Daily</w:t>
            </w:r>
          </w:p>
          <w:p w:rsidR="003C62EE" w:rsidRPr="00454D23" w:rsidRDefault="003C62EE" w:rsidP="00D15394">
            <w:pPr>
              <w:jc w:val="center"/>
              <w:rPr>
                <w:rFonts w:asciiTheme="minorHAnsi" w:hAnsiTheme="minorHAnsi" w:cstheme="minorHAnsi"/>
              </w:rPr>
            </w:pPr>
          </w:p>
        </w:tc>
      </w:tr>
      <w:tr w:rsidR="003C62EE" w:rsidRPr="00454D23" w:rsidTr="00D15394">
        <w:tc>
          <w:tcPr>
            <w:tcW w:w="2564"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Topic</w:t>
            </w:r>
          </w:p>
        </w:tc>
        <w:tc>
          <w:tcPr>
            <w:tcW w:w="5129" w:type="dxa"/>
            <w:gridSpan w:val="2"/>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Lesson 1</w:t>
            </w:r>
          </w:p>
        </w:tc>
        <w:tc>
          <w:tcPr>
            <w:tcW w:w="2565" w:type="dxa"/>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Lesson 2</w:t>
            </w:r>
          </w:p>
        </w:tc>
        <w:tc>
          <w:tcPr>
            <w:tcW w:w="5130" w:type="dxa"/>
            <w:gridSpan w:val="2"/>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Lesson 3</w:t>
            </w:r>
          </w:p>
          <w:p w:rsidR="003C62EE" w:rsidRPr="00454D23" w:rsidRDefault="003C62EE" w:rsidP="00D15394">
            <w:pPr>
              <w:jc w:val="center"/>
              <w:rPr>
                <w:rFonts w:asciiTheme="minorHAnsi" w:hAnsiTheme="minorHAnsi" w:cstheme="minorHAnsi"/>
              </w:rPr>
            </w:pPr>
          </w:p>
        </w:tc>
      </w:tr>
      <w:tr w:rsidR="003C62EE" w:rsidRPr="00454D23" w:rsidTr="00D15394">
        <w:tc>
          <w:tcPr>
            <w:tcW w:w="2564" w:type="dxa"/>
          </w:tcPr>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Jigsaw</w:t>
            </w:r>
          </w:p>
        </w:tc>
        <w:tc>
          <w:tcPr>
            <w:tcW w:w="12824" w:type="dxa"/>
            <w:gridSpan w:val="5"/>
          </w:tcPr>
          <w:p w:rsidR="003C62EE" w:rsidRPr="00454D23" w:rsidRDefault="003C62EE" w:rsidP="00D15394">
            <w:pPr>
              <w:jc w:val="center"/>
              <w:rPr>
                <w:rFonts w:asciiTheme="minorHAnsi" w:hAnsiTheme="minorHAnsi" w:cstheme="minorHAnsi"/>
              </w:rPr>
            </w:pPr>
          </w:p>
          <w:p w:rsidR="003C62EE" w:rsidRPr="00454D23" w:rsidRDefault="003C62EE" w:rsidP="00D15394">
            <w:pPr>
              <w:jc w:val="center"/>
              <w:rPr>
                <w:rFonts w:asciiTheme="minorHAnsi" w:hAnsiTheme="minorHAnsi" w:cstheme="minorHAnsi"/>
              </w:rPr>
            </w:pPr>
            <w:r w:rsidRPr="00454D23">
              <w:rPr>
                <w:rFonts w:asciiTheme="minorHAnsi" w:hAnsiTheme="minorHAnsi" w:cstheme="minorHAnsi"/>
              </w:rPr>
              <w:t>1 lesson per week</w:t>
            </w:r>
          </w:p>
          <w:p w:rsidR="003C62EE" w:rsidRPr="00454D23" w:rsidRDefault="003C62EE" w:rsidP="00D15394">
            <w:pPr>
              <w:jc w:val="center"/>
              <w:rPr>
                <w:rFonts w:asciiTheme="minorHAnsi" w:hAnsiTheme="minorHAnsi" w:cstheme="minorHAnsi"/>
              </w:rPr>
            </w:pPr>
          </w:p>
        </w:tc>
      </w:tr>
    </w:tbl>
    <w:p w:rsidR="003C62EE" w:rsidRPr="00454D23" w:rsidRDefault="003C62EE" w:rsidP="003C62EE">
      <w:pPr>
        <w:rPr>
          <w:rFonts w:asciiTheme="minorHAnsi" w:hAnsiTheme="minorHAnsi" w:cstheme="minorHAnsi"/>
        </w:rPr>
      </w:pPr>
    </w:p>
    <w:p w:rsidR="003C62EE" w:rsidRPr="00454D23" w:rsidRDefault="003C62EE" w:rsidP="003C62EE">
      <w:pPr>
        <w:rPr>
          <w:rFonts w:asciiTheme="minorHAnsi" w:hAnsiTheme="minorHAnsi" w:cstheme="minorHAnsi"/>
        </w:rPr>
      </w:pPr>
    </w:p>
    <w:p w:rsidR="003C62EE" w:rsidRPr="00454D23" w:rsidRDefault="003C62EE" w:rsidP="005404D3">
      <w:pPr>
        <w:rPr>
          <w:rFonts w:asciiTheme="minorHAnsi" w:hAnsiTheme="minorHAnsi" w:cstheme="minorHAnsi"/>
        </w:rPr>
      </w:pPr>
    </w:p>
    <w:p w:rsidR="003C62EE" w:rsidRPr="00454D23" w:rsidRDefault="003C62EE" w:rsidP="005404D3">
      <w:pPr>
        <w:rPr>
          <w:rFonts w:asciiTheme="minorHAnsi" w:hAnsiTheme="minorHAnsi" w:cstheme="minorHAnsi"/>
        </w:rPr>
      </w:pPr>
    </w:p>
    <w:p w:rsidR="003C62EE" w:rsidRPr="00454D23" w:rsidRDefault="003C62EE" w:rsidP="005404D3">
      <w:pPr>
        <w:rPr>
          <w:rFonts w:asciiTheme="minorHAnsi" w:hAnsiTheme="minorHAnsi" w:cstheme="minorHAnsi"/>
        </w:rPr>
      </w:pPr>
    </w:p>
    <w:p w:rsidR="003C62EE" w:rsidRPr="00454D23" w:rsidRDefault="003C62EE" w:rsidP="005404D3">
      <w:pPr>
        <w:rPr>
          <w:rFonts w:asciiTheme="minorHAnsi" w:hAnsiTheme="minorHAnsi" w:cstheme="minorHAnsi"/>
        </w:rPr>
      </w:pPr>
    </w:p>
    <w:p w:rsidR="003C62EE" w:rsidRPr="00454D23" w:rsidRDefault="003C62EE" w:rsidP="005404D3">
      <w:pPr>
        <w:rPr>
          <w:rFonts w:asciiTheme="minorHAnsi" w:hAnsiTheme="minorHAnsi" w:cstheme="minorHAnsi"/>
        </w:rPr>
      </w:pPr>
    </w:p>
    <w:p w:rsidR="003C62EE" w:rsidRPr="00454D23" w:rsidRDefault="003C62EE" w:rsidP="005404D3">
      <w:pPr>
        <w:rPr>
          <w:rFonts w:asciiTheme="minorHAnsi" w:hAnsiTheme="minorHAnsi" w:cstheme="minorHAnsi"/>
        </w:rPr>
      </w:pPr>
    </w:p>
    <w:p w:rsidR="005404D3" w:rsidRPr="00454D23" w:rsidRDefault="005404D3" w:rsidP="00F52A42">
      <w:pPr>
        <w:jc w:val="center"/>
        <w:rPr>
          <w:rFonts w:asciiTheme="minorHAnsi" w:hAnsiTheme="minorHAnsi" w:cstheme="minorHAnsi"/>
          <w:b/>
          <w:u w:val="single"/>
        </w:rPr>
      </w:pPr>
      <w:r w:rsidRPr="00454D23">
        <w:rPr>
          <w:rFonts w:asciiTheme="minorHAnsi" w:hAnsiTheme="minorHAnsi" w:cstheme="minorHAnsi"/>
          <w:b/>
          <w:u w:val="single"/>
        </w:rPr>
        <w:t>Further Information for KS1 and KS2:</w:t>
      </w:r>
    </w:p>
    <w:p w:rsidR="00966F08" w:rsidRPr="00454D23" w:rsidRDefault="00966F08" w:rsidP="00966F08">
      <w:pPr>
        <w:rPr>
          <w:rFonts w:asciiTheme="minorHAnsi" w:hAnsiTheme="minorHAnsi" w:cstheme="minorHAnsi"/>
        </w:rPr>
      </w:pPr>
    </w:p>
    <w:tbl>
      <w:tblPr>
        <w:tblStyle w:val="TableGrid"/>
        <w:tblW w:w="0" w:type="auto"/>
        <w:tblLook w:val="04A0" w:firstRow="1" w:lastRow="0" w:firstColumn="1" w:lastColumn="0" w:noHBand="0" w:noVBand="1"/>
      </w:tblPr>
      <w:tblGrid>
        <w:gridCol w:w="2378"/>
        <w:gridCol w:w="4910"/>
        <w:gridCol w:w="8100"/>
      </w:tblGrid>
      <w:tr w:rsidR="00966F08" w:rsidRPr="00454D23" w:rsidTr="009D18F8">
        <w:tc>
          <w:tcPr>
            <w:tcW w:w="2405" w:type="dxa"/>
            <w:shd w:val="clear" w:color="auto" w:fill="00B0F0"/>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 xml:space="preserve">SUBJECT </w:t>
            </w:r>
          </w:p>
        </w:tc>
        <w:tc>
          <w:tcPr>
            <w:tcW w:w="4678" w:type="dxa"/>
            <w:shd w:val="clear" w:color="auto" w:fill="00B0F0"/>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 xml:space="preserve">WEB LINK </w:t>
            </w:r>
          </w:p>
        </w:tc>
        <w:tc>
          <w:tcPr>
            <w:tcW w:w="8305" w:type="dxa"/>
            <w:shd w:val="clear" w:color="auto" w:fill="00B0F0"/>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DETAIL</w:t>
            </w:r>
          </w:p>
        </w:tc>
      </w:tr>
      <w:tr w:rsidR="00966F08" w:rsidRPr="00454D23" w:rsidTr="009D18F8">
        <w:tc>
          <w:tcPr>
            <w:tcW w:w="2405" w:type="dxa"/>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MATHS</w:t>
            </w:r>
          </w:p>
        </w:tc>
        <w:tc>
          <w:tcPr>
            <w:tcW w:w="4678" w:type="dxa"/>
          </w:tcPr>
          <w:p w:rsidR="00966F08" w:rsidRPr="00454D23" w:rsidRDefault="001918D7" w:rsidP="00966F08">
            <w:pPr>
              <w:rPr>
                <w:rFonts w:asciiTheme="minorHAnsi" w:hAnsiTheme="minorHAnsi" w:cstheme="minorHAnsi"/>
              </w:rPr>
            </w:pPr>
            <w:hyperlink r:id="rId11" w:history="1">
              <w:r w:rsidR="00966F08" w:rsidRPr="00454D23">
                <w:rPr>
                  <w:rStyle w:val="Hyperlink"/>
                  <w:rFonts w:asciiTheme="minorHAnsi" w:hAnsiTheme="minorHAnsi" w:cstheme="minorHAnsi"/>
                </w:rPr>
                <w:t>https://whiterosemaths.com/homelearning/</w:t>
              </w:r>
            </w:hyperlink>
            <w:r w:rsidR="00966F08" w:rsidRPr="00454D23">
              <w:rPr>
                <w:rFonts w:asciiTheme="minorHAnsi" w:hAnsiTheme="minorHAnsi" w:cstheme="minorHAnsi"/>
              </w:rPr>
              <w:t xml:space="preserve"> </w:t>
            </w:r>
          </w:p>
          <w:p w:rsidR="00966F08" w:rsidRPr="00454D23" w:rsidRDefault="00966F08" w:rsidP="00966F08">
            <w:pPr>
              <w:rPr>
                <w:rFonts w:asciiTheme="minorHAnsi" w:hAnsiTheme="minorHAnsi" w:cstheme="minorHAnsi"/>
              </w:rPr>
            </w:pPr>
          </w:p>
          <w:p w:rsidR="00966F08" w:rsidRPr="00454D23" w:rsidRDefault="00966F08" w:rsidP="00966F08">
            <w:pPr>
              <w:rPr>
                <w:rFonts w:asciiTheme="minorHAnsi" w:hAnsiTheme="minorHAnsi" w:cstheme="minorHAnsi"/>
              </w:rPr>
            </w:pPr>
          </w:p>
          <w:p w:rsidR="00966F08" w:rsidRPr="00454D23" w:rsidRDefault="00966F08" w:rsidP="00966F08">
            <w:pPr>
              <w:rPr>
                <w:rFonts w:asciiTheme="minorHAnsi" w:hAnsiTheme="minorHAnsi" w:cstheme="minorHAnsi"/>
              </w:rPr>
            </w:pPr>
          </w:p>
          <w:p w:rsidR="00966F08" w:rsidRPr="00454D23" w:rsidRDefault="00966F08" w:rsidP="00966F08">
            <w:pPr>
              <w:rPr>
                <w:rFonts w:asciiTheme="minorHAnsi" w:hAnsiTheme="minorHAnsi" w:cstheme="minorHAnsi"/>
              </w:rPr>
            </w:pPr>
          </w:p>
          <w:p w:rsidR="00840190" w:rsidRPr="00454D23" w:rsidRDefault="00840190" w:rsidP="00966F08">
            <w:pPr>
              <w:rPr>
                <w:rFonts w:asciiTheme="minorHAnsi" w:hAnsiTheme="minorHAnsi" w:cstheme="minorHAnsi"/>
              </w:rPr>
            </w:pPr>
          </w:p>
          <w:p w:rsidR="00840190" w:rsidRPr="00454D23" w:rsidRDefault="00840190" w:rsidP="00966F08">
            <w:pPr>
              <w:rPr>
                <w:rFonts w:asciiTheme="minorHAnsi" w:hAnsiTheme="minorHAnsi" w:cstheme="minorHAnsi"/>
              </w:rPr>
            </w:pPr>
          </w:p>
          <w:p w:rsidR="00966F08" w:rsidRPr="00454D23" w:rsidRDefault="001918D7" w:rsidP="00966F08">
            <w:pPr>
              <w:rPr>
                <w:rFonts w:asciiTheme="minorHAnsi" w:hAnsiTheme="minorHAnsi" w:cstheme="minorHAnsi"/>
              </w:rPr>
            </w:pPr>
            <w:hyperlink r:id="rId12" w:history="1">
              <w:r w:rsidR="00966F08" w:rsidRPr="00454D23">
                <w:rPr>
                  <w:rStyle w:val="Hyperlink"/>
                  <w:rFonts w:asciiTheme="minorHAnsi" w:hAnsiTheme="minorHAnsi" w:cstheme="minorHAnsi"/>
                </w:rPr>
                <w:t>https://ttrockstars.com/</w:t>
              </w:r>
            </w:hyperlink>
            <w:r w:rsidR="00966F08" w:rsidRPr="00454D23">
              <w:rPr>
                <w:rFonts w:asciiTheme="minorHAnsi" w:hAnsiTheme="minorHAnsi" w:cstheme="minorHAnsi"/>
              </w:rPr>
              <w:t xml:space="preserve"> </w:t>
            </w:r>
          </w:p>
        </w:tc>
        <w:tc>
          <w:tcPr>
            <w:tcW w:w="8305" w:type="dxa"/>
          </w:tcPr>
          <w:p w:rsidR="00966F08" w:rsidRPr="00454D23" w:rsidRDefault="00966F08" w:rsidP="00966F08">
            <w:pPr>
              <w:rPr>
                <w:rFonts w:asciiTheme="minorHAnsi" w:hAnsiTheme="minorHAnsi" w:cstheme="minorHAnsi"/>
              </w:rPr>
            </w:pPr>
            <w:r w:rsidRPr="00454D23">
              <w:rPr>
                <w:rFonts w:asciiTheme="minorHAnsi" w:hAnsiTheme="minorHAnsi" w:cstheme="minorHAnsi"/>
              </w:rPr>
              <w:t xml:space="preserve">Using White Rose maths, children will be guided to the appropriate year group they are in and to one of the topics available. </w:t>
            </w:r>
          </w:p>
          <w:p w:rsidR="00966F08" w:rsidRPr="00454D23" w:rsidRDefault="00966F08" w:rsidP="00966F08">
            <w:pPr>
              <w:rPr>
                <w:rFonts w:asciiTheme="minorHAnsi" w:hAnsiTheme="minorHAnsi" w:cstheme="minorHAnsi"/>
              </w:rPr>
            </w:pPr>
          </w:p>
          <w:p w:rsidR="00966F08" w:rsidRPr="00454D23" w:rsidRDefault="00966F08" w:rsidP="00966F08">
            <w:pPr>
              <w:rPr>
                <w:rFonts w:asciiTheme="minorHAnsi" w:hAnsiTheme="minorHAnsi" w:cstheme="minorHAnsi"/>
              </w:rPr>
            </w:pPr>
            <w:r w:rsidRPr="00454D23">
              <w:rPr>
                <w:rFonts w:asciiTheme="minorHAnsi" w:hAnsiTheme="minorHAnsi" w:cstheme="minorHAnsi"/>
              </w:rPr>
              <w:t>They then select a lesson to complete; this includes a video and subsequent questions.</w:t>
            </w:r>
          </w:p>
          <w:p w:rsidR="00966F08" w:rsidRPr="00454D23" w:rsidRDefault="00966F08" w:rsidP="00966F08">
            <w:pPr>
              <w:rPr>
                <w:rFonts w:asciiTheme="minorHAnsi" w:hAnsiTheme="minorHAnsi" w:cstheme="minorHAnsi"/>
              </w:rPr>
            </w:pPr>
          </w:p>
          <w:p w:rsidR="004B7AEF" w:rsidRPr="00454D23" w:rsidRDefault="004B7AEF" w:rsidP="00966F08">
            <w:pPr>
              <w:rPr>
                <w:rFonts w:asciiTheme="minorHAnsi" w:hAnsiTheme="minorHAnsi" w:cstheme="minorHAnsi"/>
              </w:rPr>
            </w:pPr>
          </w:p>
          <w:p w:rsidR="00966F08" w:rsidRPr="00454D23" w:rsidRDefault="003B0696" w:rsidP="00966F08">
            <w:pPr>
              <w:rPr>
                <w:rFonts w:asciiTheme="minorHAnsi" w:hAnsiTheme="minorHAnsi" w:cstheme="minorHAnsi"/>
              </w:rPr>
            </w:pPr>
            <w:r w:rsidRPr="00454D23">
              <w:rPr>
                <w:rFonts w:asciiTheme="minorHAnsi" w:hAnsiTheme="minorHAnsi" w:cstheme="minorHAnsi"/>
              </w:rPr>
              <w:t>Who will be</w:t>
            </w:r>
            <w:r w:rsidR="00840190" w:rsidRPr="00454D23">
              <w:rPr>
                <w:rFonts w:asciiTheme="minorHAnsi" w:hAnsiTheme="minorHAnsi" w:cstheme="minorHAnsi"/>
              </w:rPr>
              <w:t xml:space="preserve"> t</w:t>
            </w:r>
            <w:r w:rsidRPr="00454D23">
              <w:rPr>
                <w:rFonts w:asciiTheme="minorHAnsi" w:hAnsiTheme="minorHAnsi" w:cstheme="minorHAnsi"/>
              </w:rPr>
              <w:t>he next Times Tables Grand Cham</w:t>
            </w:r>
            <w:r w:rsidR="00840190" w:rsidRPr="00454D23">
              <w:rPr>
                <w:rFonts w:asciiTheme="minorHAnsi" w:hAnsiTheme="minorHAnsi" w:cstheme="minorHAnsi"/>
              </w:rPr>
              <w:t xml:space="preserve">pion? </w:t>
            </w:r>
            <w:r w:rsidR="00966F08" w:rsidRPr="00454D23">
              <w:rPr>
                <w:rFonts w:asciiTheme="minorHAnsi" w:hAnsiTheme="minorHAnsi" w:cstheme="minorHAnsi"/>
              </w:rPr>
              <w:t>Children have their own TTRockStars login details to practice and rehearse their times-tables at the appropriate level.</w:t>
            </w:r>
            <w:r w:rsidR="00840190" w:rsidRPr="00454D23">
              <w:rPr>
                <w:rFonts w:asciiTheme="minorHAnsi" w:hAnsiTheme="minorHAnsi" w:cstheme="minorHAnsi"/>
              </w:rPr>
              <w:t xml:space="preserve"> </w:t>
            </w:r>
          </w:p>
          <w:p w:rsidR="00840190" w:rsidRPr="00454D23" w:rsidRDefault="00840190" w:rsidP="00966F08">
            <w:pPr>
              <w:rPr>
                <w:rFonts w:asciiTheme="minorHAnsi" w:hAnsiTheme="minorHAnsi" w:cstheme="minorHAnsi"/>
              </w:rPr>
            </w:pPr>
          </w:p>
        </w:tc>
      </w:tr>
      <w:tr w:rsidR="00966F08" w:rsidRPr="00454D23" w:rsidTr="009D18F8">
        <w:tc>
          <w:tcPr>
            <w:tcW w:w="2405" w:type="dxa"/>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READING</w:t>
            </w:r>
          </w:p>
        </w:tc>
        <w:tc>
          <w:tcPr>
            <w:tcW w:w="4678" w:type="dxa"/>
          </w:tcPr>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p w:rsidR="00966F08" w:rsidRPr="00454D23" w:rsidRDefault="001918D7" w:rsidP="00966F08">
            <w:pPr>
              <w:rPr>
                <w:rFonts w:asciiTheme="minorHAnsi" w:hAnsiTheme="minorHAnsi" w:cstheme="minorHAnsi"/>
              </w:rPr>
            </w:pPr>
            <w:hyperlink r:id="rId13" w:history="1">
              <w:r w:rsidR="00966F08" w:rsidRPr="00454D23">
                <w:rPr>
                  <w:rStyle w:val="Hyperlink"/>
                  <w:rFonts w:asciiTheme="minorHAnsi" w:hAnsiTheme="minorHAnsi" w:cstheme="minorHAnsi"/>
                </w:rPr>
                <w:t>https://home.oxfordowl.co.uk/reading/free-ebooks/</w:t>
              </w:r>
            </w:hyperlink>
          </w:p>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tc>
        <w:tc>
          <w:tcPr>
            <w:tcW w:w="8305" w:type="dxa"/>
          </w:tcPr>
          <w:p w:rsidR="009D18F8" w:rsidRPr="00454D23" w:rsidRDefault="004B7AEF" w:rsidP="00966F08">
            <w:pPr>
              <w:rPr>
                <w:rFonts w:asciiTheme="minorHAnsi" w:hAnsiTheme="minorHAnsi" w:cstheme="minorHAnsi"/>
              </w:rPr>
            </w:pPr>
            <w:r w:rsidRPr="00454D23">
              <w:rPr>
                <w:rFonts w:asciiTheme="minorHAnsi" w:hAnsiTheme="minorHAnsi" w:cstheme="minorHAnsi"/>
              </w:rPr>
              <w:t xml:space="preserve">Teachers will provide weekly work based on the guided reading taking place in classrooms. </w:t>
            </w:r>
          </w:p>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p w:rsidR="00840190" w:rsidRPr="00454D23" w:rsidRDefault="00840190" w:rsidP="00966F08">
            <w:pPr>
              <w:rPr>
                <w:rFonts w:asciiTheme="minorHAnsi" w:hAnsiTheme="minorHAnsi" w:cstheme="minorHAnsi"/>
              </w:rPr>
            </w:pPr>
            <w:r w:rsidRPr="00454D23">
              <w:rPr>
                <w:rFonts w:asciiTheme="minorHAnsi" w:hAnsiTheme="minorHAnsi" w:cstheme="minorHAnsi"/>
              </w:rPr>
              <w:t xml:space="preserve">Reading is everything. </w:t>
            </w:r>
            <w:r w:rsidR="004B7AEF" w:rsidRPr="00454D23">
              <w:rPr>
                <w:rFonts w:asciiTheme="minorHAnsi" w:hAnsiTheme="minorHAnsi" w:cstheme="minorHAnsi"/>
              </w:rPr>
              <w:t>Read as much as you can at home</w:t>
            </w:r>
            <w:r w:rsidR="000579C5" w:rsidRPr="00454D23">
              <w:rPr>
                <w:rFonts w:asciiTheme="minorHAnsi" w:hAnsiTheme="minorHAnsi" w:cstheme="minorHAnsi"/>
              </w:rPr>
              <w:t xml:space="preserve"> in addition to any other work you may complete</w:t>
            </w:r>
            <w:r w:rsidR="004B7AEF" w:rsidRPr="00454D23">
              <w:rPr>
                <w:rFonts w:asciiTheme="minorHAnsi" w:hAnsiTheme="minorHAnsi" w:cstheme="minorHAnsi"/>
              </w:rPr>
              <w:t>.</w:t>
            </w:r>
          </w:p>
          <w:p w:rsidR="004B7AEF" w:rsidRPr="00454D23" w:rsidRDefault="00966F08" w:rsidP="00966F08">
            <w:pPr>
              <w:rPr>
                <w:rFonts w:asciiTheme="minorHAnsi" w:hAnsiTheme="minorHAnsi" w:cstheme="minorHAnsi"/>
              </w:rPr>
            </w:pPr>
            <w:r w:rsidRPr="00454D23">
              <w:rPr>
                <w:rFonts w:asciiTheme="minorHAnsi" w:hAnsiTheme="minorHAnsi" w:cstheme="minorHAnsi"/>
              </w:rPr>
              <w:t xml:space="preserve">Children are to read from their own reading book or download and read </w:t>
            </w:r>
            <w:r w:rsidR="003B0696" w:rsidRPr="00454D23">
              <w:rPr>
                <w:rFonts w:asciiTheme="minorHAnsi" w:hAnsiTheme="minorHAnsi" w:cstheme="minorHAnsi"/>
              </w:rPr>
              <w:t>a free e-book from Oxford Owls.</w:t>
            </w:r>
          </w:p>
          <w:p w:rsidR="003A3894" w:rsidRPr="00454D23" w:rsidRDefault="003A3894" w:rsidP="00966F08">
            <w:pPr>
              <w:rPr>
                <w:rFonts w:asciiTheme="minorHAnsi" w:hAnsiTheme="minorHAnsi" w:cstheme="minorHAnsi"/>
              </w:rPr>
            </w:pPr>
            <w:r w:rsidRPr="00454D23">
              <w:rPr>
                <w:rFonts w:asciiTheme="minorHAnsi" w:hAnsiTheme="minorHAnsi" w:cstheme="minorHAnsi"/>
                <w:color w:val="201F1E"/>
                <w:shd w:val="clear" w:color="auto" w:fill="FFFFFF"/>
              </w:rPr>
              <w:t>Children may also use LoveReading4Kids and GetEpic</w:t>
            </w:r>
          </w:p>
          <w:p w:rsidR="004B7AEF" w:rsidRPr="00454D23" w:rsidRDefault="004B7AEF" w:rsidP="00966F08">
            <w:pPr>
              <w:rPr>
                <w:rFonts w:asciiTheme="minorHAnsi" w:hAnsiTheme="minorHAnsi" w:cstheme="minorHAnsi"/>
              </w:rPr>
            </w:pPr>
          </w:p>
        </w:tc>
      </w:tr>
      <w:tr w:rsidR="00966F08" w:rsidRPr="00454D23" w:rsidTr="009D18F8">
        <w:tc>
          <w:tcPr>
            <w:tcW w:w="2405" w:type="dxa"/>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WRITING</w:t>
            </w:r>
          </w:p>
          <w:p w:rsidR="00E52A4F" w:rsidRPr="00454D23" w:rsidRDefault="00E52A4F" w:rsidP="00966F08">
            <w:pPr>
              <w:jc w:val="center"/>
              <w:rPr>
                <w:rFonts w:asciiTheme="minorHAnsi" w:hAnsiTheme="minorHAnsi" w:cstheme="minorHAnsi"/>
              </w:rPr>
            </w:pPr>
          </w:p>
          <w:p w:rsidR="00E52A4F" w:rsidRPr="00454D23" w:rsidRDefault="00E52A4F" w:rsidP="00966F08">
            <w:pPr>
              <w:jc w:val="center"/>
              <w:rPr>
                <w:rFonts w:asciiTheme="minorHAnsi" w:hAnsiTheme="minorHAnsi" w:cstheme="minorHAnsi"/>
              </w:rPr>
            </w:pPr>
          </w:p>
        </w:tc>
        <w:tc>
          <w:tcPr>
            <w:tcW w:w="4678" w:type="dxa"/>
          </w:tcPr>
          <w:p w:rsidR="00E52A4F" w:rsidRPr="00454D23" w:rsidRDefault="00E52A4F" w:rsidP="00E52A4F">
            <w:pPr>
              <w:rPr>
                <w:rFonts w:asciiTheme="minorHAnsi" w:hAnsiTheme="minorHAnsi" w:cstheme="minorHAnsi"/>
              </w:rPr>
            </w:pPr>
          </w:p>
          <w:p w:rsidR="00E52A4F" w:rsidRPr="00454D23" w:rsidRDefault="00E52A4F" w:rsidP="00E52A4F">
            <w:pPr>
              <w:rPr>
                <w:rFonts w:asciiTheme="minorHAnsi" w:hAnsiTheme="minorHAnsi" w:cstheme="minorHAnsi"/>
              </w:rPr>
            </w:pPr>
          </w:p>
          <w:p w:rsidR="009D18F8" w:rsidRPr="00454D23" w:rsidRDefault="009D18F8" w:rsidP="00E52A4F">
            <w:pPr>
              <w:rPr>
                <w:rFonts w:asciiTheme="minorHAnsi" w:hAnsiTheme="minorHAnsi" w:cstheme="minorHAnsi"/>
              </w:rPr>
            </w:pPr>
          </w:p>
          <w:p w:rsidR="00E52A4F" w:rsidRPr="00454D23" w:rsidRDefault="00E52A4F" w:rsidP="00E52A4F">
            <w:pPr>
              <w:rPr>
                <w:rFonts w:asciiTheme="minorHAnsi" w:hAnsiTheme="minorHAnsi" w:cstheme="minorHAnsi"/>
              </w:rPr>
            </w:pPr>
          </w:p>
          <w:p w:rsidR="00E52A4F" w:rsidRPr="00454D23" w:rsidRDefault="00E52A4F" w:rsidP="00E52A4F">
            <w:pPr>
              <w:rPr>
                <w:rFonts w:asciiTheme="minorHAnsi" w:hAnsiTheme="minorHAnsi" w:cstheme="minorHAnsi"/>
              </w:rPr>
            </w:pPr>
          </w:p>
          <w:p w:rsidR="00E52A4F" w:rsidRPr="00454D23" w:rsidRDefault="001918D7" w:rsidP="00E52A4F">
            <w:pPr>
              <w:rPr>
                <w:rFonts w:asciiTheme="minorHAnsi" w:hAnsiTheme="minorHAnsi" w:cstheme="minorHAnsi"/>
              </w:rPr>
            </w:pPr>
            <w:hyperlink r:id="rId14" w:history="1">
              <w:r w:rsidR="00E52A4F" w:rsidRPr="00454D23">
                <w:rPr>
                  <w:rStyle w:val="Hyperlink"/>
                  <w:rFonts w:asciiTheme="minorHAnsi" w:hAnsiTheme="minorHAnsi" w:cstheme="minorHAnsi"/>
                </w:rPr>
                <w:t>https://www.pobble365.com/</w:t>
              </w:r>
            </w:hyperlink>
          </w:p>
          <w:p w:rsidR="00966F08" w:rsidRPr="00454D23" w:rsidRDefault="00966F08" w:rsidP="00966F08">
            <w:pPr>
              <w:rPr>
                <w:rFonts w:asciiTheme="minorHAnsi" w:hAnsiTheme="minorHAnsi" w:cstheme="minorHAnsi"/>
              </w:rPr>
            </w:pPr>
          </w:p>
          <w:p w:rsidR="00840190" w:rsidRPr="00454D23" w:rsidRDefault="00840190" w:rsidP="00966F08">
            <w:pPr>
              <w:rPr>
                <w:rFonts w:asciiTheme="minorHAnsi" w:hAnsiTheme="minorHAnsi" w:cstheme="minorHAnsi"/>
              </w:rPr>
            </w:pPr>
          </w:p>
        </w:tc>
        <w:tc>
          <w:tcPr>
            <w:tcW w:w="8305" w:type="dxa"/>
          </w:tcPr>
          <w:p w:rsidR="005C5E49" w:rsidRPr="00454D23" w:rsidRDefault="004B7AEF" w:rsidP="005C5E49">
            <w:pPr>
              <w:rPr>
                <w:rFonts w:asciiTheme="minorHAnsi" w:hAnsiTheme="minorHAnsi" w:cstheme="minorHAnsi"/>
              </w:rPr>
            </w:pPr>
            <w:r w:rsidRPr="00454D23">
              <w:rPr>
                <w:rFonts w:asciiTheme="minorHAnsi" w:hAnsiTheme="minorHAnsi" w:cstheme="minorHAnsi"/>
              </w:rPr>
              <w:t xml:space="preserve">Teachers will provide </w:t>
            </w:r>
            <w:r w:rsidR="000579C5" w:rsidRPr="00454D23">
              <w:rPr>
                <w:rFonts w:asciiTheme="minorHAnsi" w:hAnsiTheme="minorHAnsi" w:cstheme="minorHAnsi"/>
              </w:rPr>
              <w:t>daily work based on the writing taking place in the classroom.</w:t>
            </w:r>
          </w:p>
          <w:p w:rsidR="004B7AEF" w:rsidRPr="00454D23" w:rsidRDefault="004B7AEF" w:rsidP="004B7AEF">
            <w:pPr>
              <w:rPr>
                <w:rFonts w:asciiTheme="minorHAnsi" w:hAnsiTheme="minorHAnsi" w:cstheme="minorHAnsi"/>
              </w:rPr>
            </w:pPr>
          </w:p>
          <w:p w:rsidR="009D18F8" w:rsidRPr="00454D23" w:rsidRDefault="009D18F8" w:rsidP="00966F08">
            <w:pPr>
              <w:rPr>
                <w:rFonts w:asciiTheme="minorHAnsi" w:hAnsiTheme="minorHAnsi" w:cstheme="minorHAnsi"/>
              </w:rPr>
            </w:pPr>
          </w:p>
          <w:p w:rsidR="00E52A4F" w:rsidRPr="00454D23" w:rsidRDefault="00E52A4F" w:rsidP="00966F08">
            <w:pPr>
              <w:rPr>
                <w:rFonts w:asciiTheme="minorHAnsi" w:hAnsiTheme="minorHAnsi" w:cstheme="minorHAnsi"/>
              </w:rPr>
            </w:pPr>
          </w:p>
          <w:p w:rsidR="00E52A4F" w:rsidRPr="00454D23" w:rsidRDefault="00E52A4F" w:rsidP="00966F08">
            <w:pPr>
              <w:rPr>
                <w:rFonts w:asciiTheme="minorHAnsi" w:hAnsiTheme="minorHAnsi" w:cstheme="minorHAnsi"/>
              </w:rPr>
            </w:pPr>
            <w:r w:rsidRPr="00454D23">
              <w:rPr>
                <w:rFonts w:asciiTheme="minorHAnsi" w:hAnsiTheme="minorHAnsi" w:cstheme="minorHAnsi"/>
              </w:rPr>
              <w:t>Additional writing can be found here:</w:t>
            </w:r>
          </w:p>
          <w:p w:rsidR="00840190" w:rsidRPr="00454D23" w:rsidRDefault="00840190" w:rsidP="00966F08">
            <w:pPr>
              <w:rPr>
                <w:rFonts w:asciiTheme="minorHAnsi" w:hAnsiTheme="minorHAnsi" w:cstheme="minorHAnsi"/>
              </w:rPr>
            </w:pPr>
            <w:r w:rsidRPr="00454D23">
              <w:rPr>
                <w:rFonts w:asciiTheme="minorHAnsi" w:hAnsiTheme="minorHAnsi" w:cstheme="minorHAnsi"/>
              </w:rPr>
              <w:t>A brilliant, fun and entertaining way to write.</w:t>
            </w:r>
          </w:p>
          <w:p w:rsidR="00840190" w:rsidRPr="00454D23" w:rsidRDefault="00840190" w:rsidP="00966F08">
            <w:pPr>
              <w:rPr>
                <w:rFonts w:asciiTheme="minorHAnsi" w:hAnsiTheme="minorHAnsi" w:cstheme="minorHAnsi"/>
              </w:rPr>
            </w:pPr>
            <w:r w:rsidRPr="00454D23">
              <w:rPr>
                <w:rFonts w:asciiTheme="minorHAnsi" w:hAnsiTheme="minorHAnsi" w:cstheme="minorHAnsi"/>
              </w:rPr>
              <w:t xml:space="preserve">Click on PDF download for the ‘picture of the day’ eg, Darth’s Dream Car- reading and writing activities are provided based on the picture provided. </w:t>
            </w:r>
          </w:p>
          <w:p w:rsidR="005B3299" w:rsidRPr="00454D23" w:rsidRDefault="005B3299" w:rsidP="00966F08">
            <w:pPr>
              <w:rPr>
                <w:rFonts w:asciiTheme="minorHAnsi" w:hAnsiTheme="minorHAnsi" w:cstheme="minorHAnsi"/>
              </w:rPr>
            </w:pPr>
          </w:p>
        </w:tc>
      </w:tr>
      <w:tr w:rsidR="00966F08" w:rsidRPr="00454D23" w:rsidTr="009D18F8">
        <w:tc>
          <w:tcPr>
            <w:tcW w:w="2405" w:type="dxa"/>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lastRenderedPageBreak/>
              <w:t>SPELLING</w:t>
            </w:r>
          </w:p>
        </w:tc>
        <w:tc>
          <w:tcPr>
            <w:tcW w:w="4678" w:type="dxa"/>
          </w:tcPr>
          <w:p w:rsidR="00966F08" w:rsidRPr="00454D23" w:rsidRDefault="00966F08" w:rsidP="00966F08">
            <w:pPr>
              <w:rPr>
                <w:rFonts w:asciiTheme="minorHAnsi" w:hAnsiTheme="minorHAnsi" w:cstheme="minorHAnsi"/>
              </w:rPr>
            </w:pPr>
          </w:p>
        </w:tc>
        <w:tc>
          <w:tcPr>
            <w:tcW w:w="8305" w:type="dxa"/>
          </w:tcPr>
          <w:p w:rsidR="00840190" w:rsidRPr="00454D23" w:rsidRDefault="000579C5" w:rsidP="000579C5">
            <w:pPr>
              <w:rPr>
                <w:rFonts w:asciiTheme="minorHAnsi" w:hAnsiTheme="minorHAnsi" w:cstheme="minorHAnsi"/>
              </w:rPr>
            </w:pPr>
            <w:r w:rsidRPr="00454D23">
              <w:rPr>
                <w:rFonts w:asciiTheme="minorHAnsi" w:hAnsiTheme="minorHAnsi" w:cstheme="minorHAnsi"/>
              </w:rPr>
              <w:t>KS2 will provide spelling activities for the week where appropriate</w:t>
            </w:r>
          </w:p>
          <w:p w:rsidR="000579C5" w:rsidRPr="00454D23" w:rsidRDefault="000579C5" w:rsidP="000579C5">
            <w:pPr>
              <w:rPr>
                <w:rFonts w:asciiTheme="minorHAnsi" w:hAnsiTheme="minorHAnsi" w:cstheme="minorHAnsi"/>
              </w:rPr>
            </w:pPr>
          </w:p>
        </w:tc>
      </w:tr>
      <w:tr w:rsidR="00966F08" w:rsidRPr="00454D23" w:rsidTr="009D18F8">
        <w:tc>
          <w:tcPr>
            <w:tcW w:w="2405" w:type="dxa"/>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PHONICS</w:t>
            </w:r>
          </w:p>
        </w:tc>
        <w:tc>
          <w:tcPr>
            <w:tcW w:w="4678" w:type="dxa"/>
          </w:tcPr>
          <w:p w:rsidR="002016F2" w:rsidRPr="00454D23" w:rsidRDefault="001918D7" w:rsidP="00966F08">
            <w:pPr>
              <w:rPr>
                <w:rFonts w:asciiTheme="minorHAnsi" w:hAnsiTheme="minorHAnsi" w:cstheme="minorHAnsi"/>
              </w:rPr>
            </w:pPr>
            <w:hyperlink r:id="rId15" w:history="1">
              <w:r w:rsidR="009D18F8" w:rsidRPr="00454D23">
                <w:rPr>
                  <w:rStyle w:val="Hyperlink"/>
                  <w:rFonts w:asciiTheme="minorHAnsi" w:hAnsiTheme="minorHAnsi" w:cstheme="minorHAnsi"/>
                </w:rPr>
                <w:t>https://home.oxfordowl.co.uk/reading/reading-schemes-oxford-levels/read-write-inc-phonics-guide/</w:t>
              </w:r>
            </w:hyperlink>
          </w:p>
          <w:p w:rsidR="009D18F8" w:rsidRPr="00454D23" w:rsidRDefault="009D18F8" w:rsidP="00966F08">
            <w:pPr>
              <w:rPr>
                <w:rFonts w:asciiTheme="minorHAnsi" w:hAnsiTheme="minorHAnsi" w:cstheme="minorHAnsi"/>
              </w:rPr>
            </w:pPr>
          </w:p>
          <w:p w:rsidR="009D18F8" w:rsidRPr="00454D23" w:rsidRDefault="009D18F8" w:rsidP="00966F08">
            <w:pPr>
              <w:rPr>
                <w:rFonts w:asciiTheme="minorHAnsi" w:hAnsiTheme="minorHAnsi" w:cstheme="minorHAnsi"/>
              </w:rPr>
            </w:pPr>
          </w:p>
          <w:p w:rsidR="00840190" w:rsidRPr="00454D23" w:rsidRDefault="00840190" w:rsidP="00840190">
            <w:pPr>
              <w:rPr>
                <w:rFonts w:asciiTheme="minorHAnsi" w:hAnsiTheme="minorHAnsi" w:cstheme="minorHAnsi"/>
              </w:rPr>
            </w:pPr>
          </w:p>
        </w:tc>
        <w:tc>
          <w:tcPr>
            <w:tcW w:w="8305" w:type="dxa"/>
          </w:tcPr>
          <w:p w:rsidR="00966F08" w:rsidRPr="00454D23" w:rsidRDefault="000579C5" w:rsidP="00840190">
            <w:pPr>
              <w:rPr>
                <w:rFonts w:asciiTheme="minorHAnsi" w:hAnsiTheme="minorHAnsi" w:cstheme="minorHAnsi"/>
              </w:rPr>
            </w:pPr>
            <w:r w:rsidRPr="00454D23">
              <w:rPr>
                <w:rFonts w:asciiTheme="minorHAnsi" w:hAnsiTheme="minorHAnsi" w:cstheme="minorHAnsi"/>
              </w:rPr>
              <w:t>Daily p</w:t>
            </w:r>
            <w:r w:rsidR="00840190" w:rsidRPr="00454D23">
              <w:rPr>
                <w:rFonts w:asciiTheme="minorHAnsi" w:hAnsiTheme="minorHAnsi" w:cstheme="minorHAnsi"/>
              </w:rPr>
              <w:t xml:space="preserve">honic activities based on the </w:t>
            </w:r>
            <w:r w:rsidR="003B0696" w:rsidRPr="00454D23">
              <w:rPr>
                <w:rFonts w:asciiTheme="minorHAnsi" w:hAnsiTheme="minorHAnsi" w:cstheme="minorHAnsi"/>
              </w:rPr>
              <w:t xml:space="preserve">RWI stage your child is working at. </w:t>
            </w:r>
          </w:p>
          <w:p w:rsidR="009D18F8" w:rsidRPr="00454D23" w:rsidRDefault="009D18F8" w:rsidP="00840190">
            <w:pPr>
              <w:rPr>
                <w:rFonts w:asciiTheme="minorHAnsi" w:hAnsiTheme="minorHAnsi" w:cstheme="minorHAnsi"/>
              </w:rPr>
            </w:pPr>
          </w:p>
          <w:p w:rsidR="009D18F8" w:rsidRPr="00454D23" w:rsidRDefault="009D18F8" w:rsidP="00840190">
            <w:pPr>
              <w:rPr>
                <w:rFonts w:asciiTheme="minorHAnsi" w:hAnsiTheme="minorHAnsi" w:cstheme="minorHAnsi"/>
              </w:rPr>
            </w:pPr>
            <w:r w:rsidRPr="00454D23">
              <w:rPr>
                <w:rFonts w:asciiTheme="minorHAnsi" w:hAnsiTheme="minorHAnsi" w:cstheme="minorHAnsi"/>
              </w:rPr>
              <w:t>Teachers will advise which sounds are being taught which week.</w:t>
            </w:r>
          </w:p>
        </w:tc>
      </w:tr>
      <w:tr w:rsidR="00966F08" w:rsidRPr="00454D23" w:rsidTr="009D18F8">
        <w:tc>
          <w:tcPr>
            <w:tcW w:w="2405" w:type="dxa"/>
          </w:tcPr>
          <w:p w:rsidR="00966F08" w:rsidRPr="00454D23" w:rsidRDefault="00966F08" w:rsidP="00966F08">
            <w:pPr>
              <w:jc w:val="center"/>
              <w:rPr>
                <w:rFonts w:asciiTheme="minorHAnsi" w:hAnsiTheme="minorHAnsi" w:cstheme="minorHAnsi"/>
              </w:rPr>
            </w:pPr>
            <w:r w:rsidRPr="00454D23">
              <w:rPr>
                <w:rFonts w:asciiTheme="minorHAnsi" w:hAnsiTheme="minorHAnsi" w:cstheme="minorHAnsi"/>
              </w:rPr>
              <w:t>FOUNDATION SUBJECTS</w:t>
            </w:r>
            <w:r w:rsidR="00122FC0" w:rsidRPr="00454D23">
              <w:rPr>
                <w:rFonts w:asciiTheme="minorHAnsi" w:hAnsiTheme="minorHAnsi" w:cstheme="minorHAnsi"/>
              </w:rPr>
              <w:t xml:space="preserve"> and PSHE</w:t>
            </w:r>
          </w:p>
        </w:tc>
        <w:tc>
          <w:tcPr>
            <w:tcW w:w="4678" w:type="dxa"/>
          </w:tcPr>
          <w:p w:rsidR="00966F08" w:rsidRPr="00454D23" w:rsidRDefault="001918D7" w:rsidP="00966F08">
            <w:pPr>
              <w:rPr>
                <w:rFonts w:asciiTheme="minorHAnsi" w:hAnsiTheme="minorHAnsi" w:cstheme="minorHAnsi"/>
              </w:rPr>
            </w:pPr>
            <w:hyperlink r:id="rId16" w:history="1">
              <w:r w:rsidR="002C2120" w:rsidRPr="00454D23">
                <w:rPr>
                  <w:rStyle w:val="Hyperlink"/>
                  <w:rFonts w:asciiTheme="minorHAnsi" w:hAnsiTheme="minorHAnsi" w:cstheme="minorHAnsi"/>
                </w:rPr>
                <w:t>https://www.bbc.co.uk/bitesize/this-terms-topics</w:t>
              </w:r>
            </w:hyperlink>
          </w:p>
          <w:p w:rsidR="002C2120" w:rsidRPr="00454D23" w:rsidRDefault="002C2120" w:rsidP="00966F08">
            <w:pPr>
              <w:rPr>
                <w:rFonts w:asciiTheme="minorHAnsi" w:hAnsiTheme="minorHAnsi" w:cstheme="minorHAnsi"/>
              </w:rPr>
            </w:pPr>
          </w:p>
          <w:p w:rsidR="002C2120" w:rsidRPr="00454D23" w:rsidRDefault="002C2120" w:rsidP="002C2120">
            <w:pPr>
              <w:jc w:val="center"/>
              <w:rPr>
                <w:rFonts w:asciiTheme="minorHAnsi" w:hAnsiTheme="minorHAnsi" w:cstheme="minorHAnsi"/>
              </w:rPr>
            </w:pPr>
            <w:r w:rsidRPr="00454D23">
              <w:rPr>
                <w:rFonts w:asciiTheme="minorHAnsi" w:hAnsiTheme="minorHAnsi" w:cstheme="minorHAnsi"/>
              </w:rPr>
              <w:t>OR</w:t>
            </w:r>
          </w:p>
          <w:p w:rsidR="002C2120" w:rsidRPr="00454D23" w:rsidRDefault="002C2120" w:rsidP="002C2120">
            <w:pPr>
              <w:jc w:val="center"/>
              <w:rPr>
                <w:rFonts w:asciiTheme="minorHAnsi" w:hAnsiTheme="minorHAnsi" w:cstheme="minorHAnsi"/>
              </w:rPr>
            </w:pPr>
          </w:p>
          <w:p w:rsidR="002C2120" w:rsidRPr="00454D23" w:rsidRDefault="001918D7" w:rsidP="002C2120">
            <w:pPr>
              <w:rPr>
                <w:rFonts w:asciiTheme="minorHAnsi" w:hAnsiTheme="minorHAnsi" w:cstheme="minorHAnsi"/>
              </w:rPr>
            </w:pPr>
            <w:hyperlink r:id="rId17" w:history="1">
              <w:r w:rsidR="002C2120" w:rsidRPr="00454D23">
                <w:rPr>
                  <w:rStyle w:val="Hyperlink"/>
                  <w:rFonts w:asciiTheme="minorHAnsi" w:hAnsiTheme="minorHAnsi" w:cstheme="minorHAnsi"/>
                </w:rPr>
                <w:t>https://classroom.thenational.academy/</w:t>
              </w:r>
            </w:hyperlink>
            <w:r w:rsidR="002C2120" w:rsidRPr="00454D23">
              <w:rPr>
                <w:rFonts w:asciiTheme="minorHAnsi" w:hAnsiTheme="minorHAnsi" w:cstheme="minorHAnsi"/>
              </w:rPr>
              <w:t xml:space="preserve"> </w:t>
            </w:r>
          </w:p>
          <w:p w:rsidR="002C2120" w:rsidRPr="00454D23" w:rsidRDefault="002C2120" w:rsidP="002C2120">
            <w:pPr>
              <w:rPr>
                <w:rFonts w:asciiTheme="minorHAnsi" w:hAnsiTheme="minorHAnsi" w:cstheme="minorHAnsi"/>
              </w:rPr>
            </w:pPr>
          </w:p>
          <w:p w:rsidR="002C2120" w:rsidRPr="00454D23" w:rsidRDefault="002C2120" w:rsidP="002C2120">
            <w:pPr>
              <w:rPr>
                <w:rFonts w:asciiTheme="minorHAnsi" w:hAnsiTheme="minorHAnsi" w:cstheme="minorHAnsi"/>
              </w:rPr>
            </w:pPr>
          </w:p>
          <w:p w:rsidR="002C2120" w:rsidRPr="00454D23" w:rsidRDefault="002C2120" w:rsidP="002C2120">
            <w:pPr>
              <w:rPr>
                <w:rFonts w:asciiTheme="minorHAnsi" w:hAnsiTheme="minorHAnsi" w:cstheme="minorHAnsi"/>
              </w:rPr>
            </w:pPr>
          </w:p>
          <w:p w:rsidR="002C2120" w:rsidRPr="00454D23" w:rsidRDefault="002C2120" w:rsidP="002C2120">
            <w:pPr>
              <w:rPr>
                <w:rFonts w:asciiTheme="minorHAnsi" w:hAnsiTheme="minorHAnsi" w:cstheme="minorHAnsi"/>
              </w:rPr>
            </w:pPr>
          </w:p>
          <w:p w:rsidR="002C2120" w:rsidRPr="00454D23" w:rsidRDefault="002C2120" w:rsidP="00966F08">
            <w:pPr>
              <w:rPr>
                <w:rFonts w:asciiTheme="minorHAnsi" w:hAnsiTheme="minorHAnsi" w:cstheme="minorHAnsi"/>
              </w:rPr>
            </w:pPr>
          </w:p>
        </w:tc>
        <w:tc>
          <w:tcPr>
            <w:tcW w:w="8305" w:type="dxa"/>
          </w:tcPr>
          <w:p w:rsidR="002C2120" w:rsidRPr="00454D23" w:rsidRDefault="002C2120" w:rsidP="00966F08">
            <w:pPr>
              <w:rPr>
                <w:rFonts w:asciiTheme="minorHAnsi" w:hAnsiTheme="minorHAnsi" w:cstheme="minorHAnsi"/>
              </w:rPr>
            </w:pPr>
            <w:r w:rsidRPr="00454D23">
              <w:rPr>
                <w:rFonts w:asciiTheme="minorHAnsi" w:hAnsiTheme="minorHAnsi" w:cstheme="minorHAnsi"/>
              </w:rPr>
              <w:t xml:space="preserve">Your teacher </w:t>
            </w:r>
            <w:r w:rsidR="000579C5" w:rsidRPr="00454D23">
              <w:rPr>
                <w:rFonts w:asciiTheme="minorHAnsi" w:hAnsiTheme="minorHAnsi" w:cstheme="minorHAnsi"/>
              </w:rPr>
              <w:t xml:space="preserve">may </w:t>
            </w:r>
            <w:r w:rsidRPr="00454D23">
              <w:rPr>
                <w:rFonts w:asciiTheme="minorHAnsi" w:hAnsiTheme="minorHAnsi" w:cstheme="minorHAnsi"/>
              </w:rPr>
              <w:t>guide you whether to use BBC Bite Size OR the Oak Academy. Feel free to do extra.</w:t>
            </w:r>
          </w:p>
          <w:p w:rsidR="002C2120" w:rsidRPr="00454D23" w:rsidRDefault="002C2120" w:rsidP="00966F08">
            <w:pPr>
              <w:rPr>
                <w:rFonts w:asciiTheme="minorHAnsi" w:hAnsiTheme="minorHAnsi" w:cstheme="minorHAnsi"/>
              </w:rPr>
            </w:pPr>
          </w:p>
          <w:p w:rsidR="00966F08" w:rsidRPr="00454D23" w:rsidRDefault="002C2120" w:rsidP="00966F08">
            <w:pPr>
              <w:rPr>
                <w:rFonts w:asciiTheme="minorHAnsi" w:hAnsiTheme="minorHAnsi" w:cstheme="minorHAnsi"/>
              </w:rPr>
            </w:pPr>
            <w:r w:rsidRPr="00454D23">
              <w:rPr>
                <w:rFonts w:asciiTheme="minorHAnsi" w:hAnsiTheme="minorHAnsi" w:cstheme="minorHAnsi"/>
              </w:rPr>
              <w:t>Children can select their year group and subject (science, history or geography) then complete a relevant learning activity linked to their classroom learning.</w:t>
            </w:r>
          </w:p>
          <w:p w:rsidR="002C2120" w:rsidRPr="00454D23" w:rsidRDefault="002C2120" w:rsidP="00966F08">
            <w:pPr>
              <w:rPr>
                <w:rFonts w:asciiTheme="minorHAnsi" w:hAnsiTheme="minorHAnsi" w:cstheme="minorHAnsi"/>
              </w:rPr>
            </w:pPr>
          </w:p>
          <w:p w:rsidR="002C2120" w:rsidRPr="00454D23" w:rsidRDefault="002C2120" w:rsidP="00966F08">
            <w:pPr>
              <w:rPr>
                <w:rFonts w:asciiTheme="minorHAnsi" w:hAnsiTheme="minorHAnsi" w:cstheme="minorHAnsi"/>
              </w:rPr>
            </w:pPr>
          </w:p>
          <w:p w:rsidR="002C2120" w:rsidRPr="00454D23" w:rsidRDefault="0055548F" w:rsidP="002016F2">
            <w:pPr>
              <w:rPr>
                <w:rFonts w:asciiTheme="minorHAnsi" w:hAnsiTheme="minorHAnsi" w:cstheme="minorHAnsi"/>
              </w:rPr>
            </w:pPr>
            <w:r w:rsidRPr="00454D23">
              <w:rPr>
                <w:rFonts w:asciiTheme="minorHAnsi" w:hAnsiTheme="minorHAnsi" w:cstheme="minorHAnsi"/>
              </w:rPr>
              <w:t>Links and resources for our weekly Jigsaw PSHE lesson will be provided.</w:t>
            </w:r>
          </w:p>
          <w:p w:rsidR="005C5E49" w:rsidRPr="00454D23" w:rsidRDefault="005C5E49" w:rsidP="002016F2">
            <w:pPr>
              <w:rPr>
                <w:rFonts w:asciiTheme="minorHAnsi" w:hAnsiTheme="minorHAnsi" w:cstheme="minorHAnsi"/>
              </w:rPr>
            </w:pPr>
          </w:p>
          <w:p w:rsidR="005C5E49" w:rsidRPr="00454D23" w:rsidRDefault="005C5E49" w:rsidP="000579C5">
            <w:pPr>
              <w:rPr>
                <w:rFonts w:asciiTheme="minorHAnsi" w:hAnsiTheme="minorHAnsi" w:cstheme="minorHAnsi"/>
              </w:rPr>
            </w:pPr>
          </w:p>
        </w:tc>
      </w:tr>
    </w:tbl>
    <w:p w:rsidR="009D18F8" w:rsidRPr="00454D23" w:rsidRDefault="009D18F8" w:rsidP="002C2120">
      <w:pPr>
        <w:jc w:val="center"/>
        <w:rPr>
          <w:rFonts w:asciiTheme="minorHAnsi" w:hAnsiTheme="minorHAnsi" w:cstheme="minorHAnsi"/>
          <w:u w:val="single"/>
        </w:rPr>
      </w:pPr>
    </w:p>
    <w:p w:rsidR="009D18F8" w:rsidRPr="00454D23" w:rsidRDefault="009D18F8" w:rsidP="004B7AEF">
      <w:pPr>
        <w:rPr>
          <w:rFonts w:asciiTheme="minorHAnsi" w:hAnsiTheme="minorHAnsi" w:cstheme="minorHAnsi"/>
          <w:u w:val="single"/>
        </w:rPr>
      </w:pPr>
    </w:p>
    <w:p w:rsidR="002C2120" w:rsidRPr="00454D23" w:rsidRDefault="002C2120" w:rsidP="00F52A42">
      <w:pPr>
        <w:jc w:val="center"/>
        <w:rPr>
          <w:rFonts w:asciiTheme="minorHAnsi" w:hAnsiTheme="minorHAnsi" w:cstheme="minorHAnsi"/>
          <w:b/>
          <w:u w:val="single"/>
        </w:rPr>
      </w:pPr>
      <w:r w:rsidRPr="00454D23">
        <w:rPr>
          <w:rFonts w:asciiTheme="minorHAnsi" w:hAnsiTheme="minorHAnsi" w:cstheme="minorHAnsi"/>
          <w:b/>
          <w:u w:val="single"/>
        </w:rPr>
        <w:t>The Oak National Academy.</w:t>
      </w:r>
    </w:p>
    <w:p w:rsidR="002C2120" w:rsidRPr="00454D23" w:rsidRDefault="002C2120" w:rsidP="00F52A42">
      <w:pPr>
        <w:jc w:val="center"/>
        <w:rPr>
          <w:rFonts w:asciiTheme="minorHAnsi" w:hAnsiTheme="minorHAnsi" w:cstheme="minorHAnsi"/>
        </w:rPr>
      </w:pPr>
    </w:p>
    <w:p w:rsidR="002C2120" w:rsidRPr="00454D23" w:rsidRDefault="000579C5" w:rsidP="00F52A42">
      <w:pPr>
        <w:jc w:val="center"/>
        <w:rPr>
          <w:rFonts w:asciiTheme="minorHAnsi" w:hAnsiTheme="minorHAnsi" w:cstheme="minorHAnsi"/>
        </w:rPr>
      </w:pPr>
      <w:r w:rsidRPr="00454D23">
        <w:rPr>
          <w:rFonts w:asciiTheme="minorHAnsi" w:hAnsiTheme="minorHAnsi" w:cstheme="minorHAnsi"/>
        </w:rPr>
        <w:t>Some teaching content</w:t>
      </w:r>
      <w:r w:rsidR="002C2120" w:rsidRPr="00454D23">
        <w:rPr>
          <w:rFonts w:asciiTheme="minorHAnsi" w:hAnsiTheme="minorHAnsi" w:cstheme="minorHAnsi"/>
        </w:rPr>
        <w:t xml:space="preserve"> will be provided to children through age appropriate video content on the DfE published list of educational resources</w:t>
      </w:r>
    </w:p>
    <w:p w:rsidR="002C2120" w:rsidRPr="00454D23" w:rsidRDefault="002C2120" w:rsidP="00F52A42">
      <w:pPr>
        <w:jc w:val="center"/>
        <w:rPr>
          <w:rFonts w:asciiTheme="minorHAnsi" w:hAnsiTheme="minorHAnsi" w:cstheme="minorHAnsi"/>
        </w:rPr>
      </w:pPr>
      <w:r w:rsidRPr="00454D23">
        <w:rPr>
          <w:rFonts w:asciiTheme="minorHAnsi" w:hAnsiTheme="minorHAnsi" w:cstheme="minorHAnsi"/>
        </w:rPr>
        <w:t>site; Oak National Academy website. This provides the equivalent of 3 hours of lessons per day for primary school children. In their ‘classroom’</w:t>
      </w:r>
    </w:p>
    <w:p w:rsidR="002C2120" w:rsidRPr="00454D23" w:rsidRDefault="002C2120" w:rsidP="00F52A42">
      <w:pPr>
        <w:jc w:val="center"/>
        <w:rPr>
          <w:rFonts w:asciiTheme="minorHAnsi" w:hAnsiTheme="minorHAnsi" w:cstheme="minorHAnsi"/>
        </w:rPr>
      </w:pPr>
      <w:r w:rsidRPr="00454D23">
        <w:rPr>
          <w:rFonts w:asciiTheme="minorHAnsi" w:hAnsiTheme="minorHAnsi" w:cstheme="minorHAnsi"/>
        </w:rPr>
        <w:t>each lesson is an hour-long. T</w:t>
      </w:r>
      <w:r w:rsidR="009B4C3C" w:rsidRPr="00454D23">
        <w:rPr>
          <w:rFonts w:asciiTheme="minorHAnsi" w:hAnsiTheme="minorHAnsi" w:cstheme="minorHAnsi"/>
        </w:rPr>
        <w:t>he lessons are</w:t>
      </w:r>
      <w:r w:rsidRPr="00454D23">
        <w:rPr>
          <w:rFonts w:asciiTheme="minorHAnsi" w:hAnsiTheme="minorHAnsi" w:cstheme="minorHAnsi"/>
        </w:rPr>
        <w:t xml:space="preserve"> delivered by a teacher, with a pre-recorded video as well as quizzes, worksheets and creative activities. It’s</w:t>
      </w:r>
    </w:p>
    <w:p w:rsidR="00966F08" w:rsidRPr="00454D23" w:rsidRDefault="002C2120" w:rsidP="00F52A42">
      <w:pPr>
        <w:jc w:val="center"/>
        <w:rPr>
          <w:rFonts w:asciiTheme="minorHAnsi" w:hAnsiTheme="minorHAnsi" w:cstheme="minorHAnsi"/>
        </w:rPr>
      </w:pPr>
      <w:r w:rsidRPr="00454D23">
        <w:rPr>
          <w:rFonts w:asciiTheme="minorHAnsi" w:hAnsiTheme="minorHAnsi" w:cstheme="minorHAnsi"/>
        </w:rPr>
        <w:t>all easy to use, there’s no login or password, and you can access the lessons on any device- pupils only need materials they can find at home.</w:t>
      </w:r>
    </w:p>
    <w:p w:rsidR="005C5E49" w:rsidRPr="00454D23" w:rsidRDefault="005C5E49"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Maintaining contact with pupils who are unable to attend school:</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If a pupil has to isolate from school, there should be regular phone calls home to check on pupils’ wellbeing and to discuss any issues with home learning</w:t>
      </w:r>
      <w:r w:rsidR="005A1F38">
        <w:rPr>
          <w:rFonts w:asciiTheme="minorHAnsi" w:hAnsiTheme="minorHAnsi" w:cstheme="minorHAnsi"/>
        </w:rPr>
        <w:t xml:space="preserve"> if contact is not being made online</w:t>
      </w:r>
      <w:r w:rsidRPr="00454D23">
        <w:rPr>
          <w:rFonts w:asciiTheme="minorHAnsi" w:hAnsiTheme="minorHAnsi" w:cstheme="minorHAnsi"/>
        </w:rPr>
        <w:t>. Any safeguarding concerns that arise must be reported via the usual safeguarding procedures in school.</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The school should maintain a record of vulnerable pupils and these should be contacted by a member of staff with responsibility for safeguarding</w:t>
      </w:r>
      <w:r w:rsidR="005A1F38">
        <w:rPr>
          <w:rFonts w:asciiTheme="minorHAnsi" w:hAnsiTheme="minorHAnsi" w:cstheme="minorHAnsi"/>
        </w:rPr>
        <w:t>members of the SLT</w:t>
      </w:r>
      <w:r w:rsidRPr="00454D23">
        <w:rPr>
          <w:rFonts w:asciiTheme="minorHAnsi" w:hAnsiTheme="minorHAnsi" w:cstheme="minorHAnsi"/>
        </w:rPr>
        <w:t>.</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log of all calls should be maintained.</w:t>
      </w:r>
      <w:r w:rsidR="00DB19AB">
        <w:rPr>
          <w:rFonts w:asciiTheme="minorHAnsi" w:hAnsiTheme="minorHAnsi" w:cstheme="minorHAnsi"/>
        </w:rPr>
        <w:t xml:space="preserve"> A record of who is engaging with home learning should be maintained.</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Pupils with SEND:</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Where possible, there should be some differentiation in the activities set so that pupils of all abilities can access home learning.</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For pupils unable to access to due SEND needs, separate work will be set via the SENCO</w:t>
      </w:r>
      <w:r w:rsidR="005A1F38">
        <w:rPr>
          <w:rFonts w:asciiTheme="minorHAnsi" w:hAnsiTheme="minorHAnsi" w:cstheme="minorHAnsi"/>
        </w:rPr>
        <w:t xml:space="preserve"> especially for pupils with an EHCP</w:t>
      </w:r>
      <w:r w:rsidRPr="00454D23">
        <w:rPr>
          <w:rFonts w:asciiTheme="minorHAnsi" w:hAnsiTheme="minorHAnsi" w:cstheme="minorHAnsi"/>
        </w:rPr>
        <w:t>.</w:t>
      </w:r>
    </w:p>
    <w:p w:rsidR="00454D23" w:rsidRPr="00454D23" w:rsidRDefault="00454D23" w:rsidP="00F52A42">
      <w:pPr>
        <w:rPr>
          <w:rFonts w:asciiTheme="minorHAnsi" w:hAnsiTheme="minorHAnsi" w:cstheme="minorHAnsi"/>
          <w:b/>
          <w:u w:val="single"/>
        </w:rPr>
      </w:pPr>
    </w:p>
    <w:p w:rsidR="00454D23" w:rsidRPr="00454D23" w:rsidRDefault="00454D23" w:rsidP="00F52A42">
      <w:pPr>
        <w:jc w:val="center"/>
        <w:rPr>
          <w:rFonts w:asciiTheme="minorHAnsi" w:hAnsiTheme="minorHAnsi" w:cstheme="minorHAnsi"/>
          <w:b/>
          <w:u w:val="single"/>
        </w:rPr>
      </w:pPr>
    </w:p>
    <w:p w:rsidR="002C2120" w:rsidRPr="00454D23" w:rsidRDefault="002C2120" w:rsidP="00F52A42">
      <w:pPr>
        <w:jc w:val="center"/>
        <w:rPr>
          <w:rFonts w:asciiTheme="minorHAnsi" w:hAnsiTheme="minorHAnsi" w:cstheme="minorHAnsi"/>
          <w:b/>
          <w:u w:val="single"/>
        </w:rPr>
      </w:pPr>
      <w:r w:rsidRPr="00454D23">
        <w:rPr>
          <w:rFonts w:asciiTheme="minorHAnsi" w:hAnsiTheme="minorHAnsi" w:cstheme="minorHAnsi"/>
          <w:b/>
          <w:u w:val="single"/>
        </w:rPr>
        <w:t>Providing feedback</w:t>
      </w:r>
    </w:p>
    <w:p w:rsidR="005C5E49" w:rsidRPr="00454D23" w:rsidRDefault="005C5E49" w:rsidP="00F52A42">
      <w:pPr>
        <w:jc w:val="center"/>
        <w:rPr>
          <w:rFonts w:asciiTheme="minorHAnsi" w:hAnsiTheme="minorHAnsi" w:cstheme="minorHAnsi"/>
          <w:u w:val="single"/>
        </w:rPr>
      </w:pPr>
    </w:p>
    <w:p w:rsidR="005C5E49" w:rsidRPr="00454D23" w:rsidRDefault="005C5E49" w:rsidP="00F52A42">
      <w:pPr>
        <w:jc w:val="center"/>
        <w:rPr>
          <w:rFonts w:asciiTheme="minorHAnsi" w:hAnsiTheme="minorHAnsi" w:cstheme="minorHAnsi"/>
        </w:rPr>
      </w:pPr>
      <w:r w:rsidRPr="00454D23">
        <w:rPr>
          <w:rFonts w:asciiTheme="minorHAnsi" w:hAnsiTheme="minorHAnsi" w:cstheme="minorHAnsi"/>
        </w:rPr>
        <w:t>Work should be submitted through Teams. If the teacher is working from home (and teaching remotely) then feedback will be available during the day.</w:t>
      </w:r>
    </w:p>
    <w:p w:rsidR="002C2120" w:rsidRPr="00454D23" w:rsidRDefault="002C2120" w:rsidP="00F52A42">
      <w:pPr>
        <w:jc w:val="center"/>
        <w:rPr>
          <w:rFonts w:asciiTheme="minorHAnsi" w:hAnsiTheme="minorHAnsi" w:cstheme="minorHAnsi"/>
        </w:rPr>
      </w:pPr>
    </w:p>
    <w:p w:rsidR="005C5E49" w:rsidRPr="00454D23" w:rsidRDefault="005C5E49" w:rsidP="00F52A42">
      <w:pPr>
        <w:jc w:val="center"/>
        <w:rPr>
          <w:rFonts w:asciiTheme="minorHAnsi" w:hAnsiTheme="minorHAnsi" w:cstheme="minorHAnsi"/>
        </w:rPr>
      </w:pPr>
      <w:r w:rsidRPr="00454D23">
        <w:rPr>
          <w:rFonts w:asciiTheme="minorHAnsi" w:hAnsiTheme="minorHAnsi" w:cstheme="minorHAnsi"/>
        </w:rPr>
        <w:t>Please note that if the teacher is still in school teaching</w:t>
      </w:r>
      <w:r w:rsidR="000579C5" w:rsidRPr="00454D23">
        <w:rPr>
          <w:rFonts w:asciiTheme="minorHAnsi" w:hAnsiTheme="minorHAnsi" w:cstheme="minorHAnsi"/>
        </w:rPr>
        <w:t>,</w:t>
      </w:r>
      <w:r w:rsidRPr="00454D23">
        <w:rPr>
          <w:rFonts w:asciiTheme="minorHAnsi" w:hAnsiTheme="minorHAnsi" w:cstheme="minorHAnsi"/>
        </w:rPr>
        <w:t xml:space="preserve"> their responses will be limited to between 3.30pm and 5pm</w:t>
      </w:r>
      <w:r w:rsidR="005B3299" w:rsidRPr="00454D23">
        <w:rPr>
          <w:rFonts w:asciiTheme="minorHAnsi" w:hAnsiTheme="minorHAnsi" w:cstheme="minorHAnsi"/>
        </w:rPr>
        <w:t xml:space="preserve"> and you should expect a response within 48 hours.</w:t>
      </w:r>
    </w:p>
    <w:p w:rsidR="005C5E49" w:rsidRPr="00454D23" w:rsidRDefault="005C5E49" w:rsidP="00F52A42">
      <w:pPr>
        <w:jc w:val="center"/>
        <w:rPr>
          <w:rFonts w:asciiTheme="minorHAnsi" w:hAnsiTheme="minorHAnsi" w:cstheme="minorHAnsi"/>
        </w:rPr>
      </w:pPr>
    </w:p>
    <w:p w:rsidR="002016F2" w:rsidRPr="00454D23" w:rsidRDefault="002016F2" w:rsidP="00F52A42">
      <w:pPr>
        <w:jc w:val="center"/>
        <w:rPr>
          <w:rFonts w:asciiTheme="minorHAnsi" w:hAnsiTheme="minorHAnsi" w:cstheme="minorHAnsi"/>
        </w:rPr>
      </w:pPr>
      <w:r w:rsidRPr="00454D23">
        <w:rPr>
          <w:rFonts w:asciiTheme="minorHAnsi" w:hAnsiTheme="minorHAnsi" w:cstheme="minorHAnsi"/>
        </w:rPr>
        <w:t xml:space="preserve">The </w:t>
      </w:r>
      <w:hyperlink r:id="rId18" w:history="1">
        <w:r w:rsidRPr="00454D23">
          <w:rPr>
            <w:rStyle w:val="Hyperlink"/>
            <w:rFonts w:asciiTheme="minorHAnsi" w:hAnsiTheme="minorHAnsi" w:cstheme="minorHAnsi"/>
          </w:rPr>
          <w:t>teachers@victoriadock.hull.sch.uk</w:t>
        </w:r>
      </w:hyperlink>
      <w:r w:rsidRPr="00454D23">
        <w:rPr>
          <w:rFonts w:asciiTheme="minorHAnsi" w:hAnsiTheme="minorHAnsi" w:cstheme="minorHAnsi"/>
        </w:rPr>
        <w:t xml:space="preserve"> e mail account is still active and teachers can be contacted via this address.</w:t>
      </w:r>
    </w:p>
    <w:p w:rsidR="005C5E49" w:rsidRPr="00454D23" w:rsidRDefault="005C5E49" w:rsidP="00F52A42">
      <w:pPr>
        <w:jc w:val="center"/>
        <w:rPr>
          <w:rFonts w:asciiTheme="minorHAnsi" w:hAnsiTheme="minorHAnsi" w:cstheme="minorHAnsi"/>
        </w:rPr>
      </w:pPr>
    </w:p>
    <w:p w:rsidR="002016F2" w:rsidRPr="00454D23" w:rsidRDefault="005C5E49" w:rsidP="00F52A42">
      <w:pPr>
        <w:jc w:val="center"/>
        <w:rPr>
          <w:rFonts w:asciiTheme="minorHAnsi" w:hAnsiTheme="minorHAnsi" w:cstheme="minorHAnsi"/>
        </w:rPr>
      </w:pPr>
      <w:r w:rsidRPr="00454D23">
        <w:rPr>
          <w:rFonts w:asciiTheme="minorHAnsi" w:hAnsiTheme="minorHAnsi" w:cstheme="minorHAnsi"/>
        </w:rPr>
        <w:t>If you are unable to submit work online through teams</w:t>
      </w:r>
      <w:r w:rsidR="005B3299" w:rsidRPr="00454D23">
        <w:rPr>
          <w:rFonts w:asciiTheme="minorHAnsi" w:hAnsiTheme="minorHAnsi" w:cstheme="minorHAnsi"/>
        </w:rPr>
        <w:t>,</w:t>
      </w:r>
      <w:r w:rsidRPr="00454D23">
        <w:rPr>
          <w:rFonts w:asciiTheme="minorHAnsi" w:hAnsiTheme="minorHAnsi" w:cstheme="minorHAnsi"/>
        </w:rPr>
        <w:t xml:space="preserve"> w</w:t>
      </w:r>
      <w:r w:rsidR="005B3299" w:rsidRPr="00454D23">
        <w:rPr>
          <w:rFonts w:asciiTheme="minorHAnsi" w:hAnsiTheme="minorHAnsi" w:cstheme="minorHAnsi"/>
        </w:rPr>
        <w:t xml:space="preserve">ork </w:t>
      </w:r>
      <w:r w:rsidR="002C2120" w:rsidRPr="00454D23">
        <w:rPr>
          <w:rFonts w:asciiTheme="minorHAnsi" w:hAnsiTheme="minorHAnsi" w:cstheme="minorHAnsi"/>
        </w:rPr>
        <w:t xml:space="preserve"> complete</w:t>
      </w:r>
      <w:r w:rsidR="005B3299" w:rsidRPr="00454D23">
        <w:rPr>
          <w:rFonts w:asciiTheme="minorHAnsi" w:hAnsiTheme="minorHAnsi" w:cstheme="minorHAnsi"/>
        </w:rPr>
        <w:t>d</w:t>
      </w:r>
      <w:r w:rsidR="002C2120" w:rsidRPr="00454D23">
        <w:rPr>
          <w:rFonts w:asciiTheme="minorHAnsi" w:hAnsiTheme="minorHAnsi" w:cstheme="minorHAnsi"/>
        </w:rPr>
        <w:t xml:space="preserve"> on paper should be kept safe and returned to school when safe to do so. </w:t>
      </w:r>
      <w:r w:rsidR="002016F2" w:rsidRPr="00454D23">
        <w:rPr>
          <w:rFonts w:asciiTheme="minorHAnsi" w:hAnsiTheme="minorHAnsi" w:cstheme="minorHAnsi"/>
        </w:rPr>
        <w:t>This work will be quarantined for 48 hours and then the teachers will look through the work that has been completed.</w:t>
      </w:r>
      <w:r w:rsidR="00DB19AB">
        <w:rPr>
          <w:rFonts w:asciiTheme="minorHAnsi" w:hAnsiTheme="minorHAnsi" w:cstheme="minorHAnsi"/>
        </w:rPr>
        <w:t xml:space="preserve"> Alternatively photos of work may be taken and uploaded.</w:t>
      </w:r>
    </w:p>
    <w:p w:rsidR="000579C5" w:rsidRPr="00454D23" w:rsidRDefault="000579C5" w:rsidP="00F52A42">
      <w:pPr>
        <w:rPr>
          <w:rFonts w:asciiTheme="minorHAnsi" w:hAnsiTheme="minorHAnsi" w:cstheme="minorHAnsi"/>
        </w:rPr>
      </w:pPr>
    </w:p>
    <w:p w:rsidR="000579C5" w:rsidRPr="00454D23" w:rsidRDefault="000579C5" w:rsidP="00F52A42">
      <w:pPr>
        <w:jc w:val="center"/>
        <w:rPr>
          <w:rFonts w:asciiTheme="minorHAnsi" w:hAnsiTheme="minorHAnsi" w:cstheme="minorHAnsi"/>
        </w:rPr>
      </w:pPr>
    </w:p>
    <w:p w:rsidR="005B3299" w:rsidRPr="00454D23" w:rsidRDefault="00C820C8" w:rsidP="00F52A42">
      <w:pPr>
        <w:jc w:val="center"/>
        <w:rPr>
          <w:rFonts w:asciiTheme="minorHAnsi" w:hAnsiTheme="minorHAnsi" w:cstheme="minorHAnsi"/>
          <w:b/>
          <w:u w:val="single"/>
        </w:rPr>
      </w:pPr>
      <w:r w:rsidRPr="00454D23">
        <w:rPr>
          <w:rFonts w:asciiTheme="minorHAnsi" w:hAnsiTheme="minorHAnsi" w:cstheme="minorHAnsi"/>
          <w:b/>
          <w:u w:val="single"/>
        </w:rPr>
        <w:t>Live Teaching/Teaching videos</w:t>
      </w:r>
    </w:p>
    <w:p w:rsidR="00CD57D6" w:rsidRPr="00454D23" w:rsidRDefault="00CD57D6" w:rsidP="00F52A42">
      <w:pPr>
        <w:jc w:val="center"/>
        <w:rPr>
          <w:rFonts w:asciiTheme="minorHAnsi" w:hAnsiTheme="minorHAnsi" w:cstheme="minorHAnsi"/>
          <w:b/>
          <w:u w:val="single"/>
        </w:rPr>
      </w:pPr>
    </w:p>
    <w:p w:rsidR="00CD57D6" w:rsidRPr="00454D23" w:rsidRDefault="00CD57D6" w:rsidP="00F52A42">
      <w:pPr>
        <w:jc w:val="center"/>
        <w:rPr>
          <w:rFonts w:asciiTheme="minorHAnsi" w:hAnsiTheme="minorHAnsi" w:cstheme="minorHAnsi"/>
        </w:rPr>
      </w:pPr>
      <w:r w:rsidRPr="00454D23">
        <w:rPr>
          <w:rFonts w:asciiTheme="minorHAnsi" w:hAnsiTheme="minorHAnsi" w:cstheme="minorHAnsi"/>
        </w:rPr>
        <w:t>Where possible and appropriate, teachers will upload videos onto Teams if a bubble is closed. These videos will take different forms:</w:t>
      </w:r>
    </w:p>
    <w:p w:rsidR="00CD57D6" w:rsidRPr="00454D23" w:rsidRDefault="00CD57D6" w:rsidP="00F52A42">
      <w:pPr>
        <w:pStyle w:val="ListParagraph"/>
        <w:numPr>
          <w:ilvl w:val="0"/>
          <w:numId w:val="1"/>
        </w:numPr>
        <w:jc w:val="center"/>
        <w:rPr>
          <w:rFonts w:asciiTheme="minorHAnsi" w:hAnsiTheme="minorHAnsi" w:cstheme="minorHAnsi"/>
        </w:rPr>
      </w:pPr>
      <w:r w:rsidRPr="00454D23">
        <w:rPr>
          <w:rFonts w:asciiTheme="minorHAnsi" w:hAnsiTheme="minorHAnsi" w:cstheme="minorHAnsi"/>
        </w:rPr>
        <w:t>Voiceovers to explain tasks</w:t>
      </w:r>
    </w:p>
    <w:p w:rsidR="00CD57D6" w:rsidRPr="00454D23" w:rsidRDefault="00CD57D6" w:rsidP="00F52A42">
      <w:pPr>
        <w:pStyle w:val="ListParagraph"/>
        <w:numPr>
          <w:ilvl w:val="0"/>
          <w:numId w:val="1"/>
        </w:numPr>
        <w:jc w:val="center"/>
        <w:rPr>
          <w:rFonts w:asciiTheme="minorHAnsi" w:hAnsiTheme="minorHAnsi" w:cstheme="minorHAnsi"/>
        </w:rPr>
      </w:pPr>
      <w:r w:rsidRPr="00454D23">
        <w:rPr>
          <w:rFonts w:asciiTheme="minorHAnsi" w:hAnsiTheme="minorHAnsi" w:cstheme="minorHAnsi"/>
        </w:rPr>
        <w:t>Videos modelling tasks eg methods in Maths</w:t>
      </w:r>
    </w:p>
    <w:p w:rsidR="00CD57D6" w:rsidRDefault="00CD57D6" w:rsidP="00F52A42">
      <w:pPr>
        <w:pStyle w:val="ListParagraph"/>
        <w:numPr>
          <w:ilvl w:val="0"/>
          <w:numId w:val="1"/>
        </w:numPr>
        <w:jc w:val="center"/>
        <w:rPr>
          <w:rFonts w:asciiTheme="minorHAnsi" w:hAnsiTheme="minorHAnsi" w:cstheme="minorHAnsi"/>
        </w:rPr>
      </w:pPr>
      <w:r w:rsidRPr="00454D23">
        <w:rPr>
          <w:rFonts w:asciiTheme="minorHAnsi" w:hAnsiTheme="minorHAnsi" w:cstheme="minorHAnsi"/>
        </w:rPr>
        <w:t>Quizzes</w:t>
      </w:r>
    </w:p>
    <w:p w:rsidR="00F52A42" w:rsidRDefault="00F52A42"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Default="005A1F38" w:rsidP="00F52A42">
      <w:pPr>
        <w:pStyle w:val="ListParagraph"/>
        <w:rPr>
          <w:rFonts w:asciiTheme="minorHAnsi" w:hAnsiTheme="minorHAnsi" w:cstheme="minorHAnsi"/>
        </w:rPr>
      </w:pPr>
    </w:p>
    <w:p w:rsidR="005A1F38" w:rsidRPr="00454D23" w:rsidRDefault="005A1F38" w:rsidP="00F52A42">
      <w:pPr>
        <w:pStyle w:val="ListParagraph"/>
        <w:rPr>
          <w:rFonts w:asciiTheme="minorHAnsi" w:hAnsiTheme="minorHAnsi" w:cstheme="minorHAnsi"/>
        </w:rPr>
      </w:pPr>
    </w:p>
    <w:p w:rsidR="00454D23" w:rsidRPr="00454D23" w:rsidRDefault="00454D23" w:rsidP="00F52A42">
      <w:pPr>
        <w:ind w:left="142" w:hanging="142"/>
        <w:jc w:val="center"/>
        <w:rPr>
          <w:rFonts w:asciiTheme="minorHAnsi" w:hAnsiTheme="minorHAnsi" w:cstheme="minorHAnsi"/>
          <w:b/>
        </w:rPr>
      </w:pPr>
      <w:r w:rsidRPr="00454D23">
        <w:rPr>
          <w:rFonts w:asciiTheme="minorHAnsi" w:hAnsiTheme="minorHAnsi" w:cstheme="minorHAnsi"/>
          <w:b/>
        </w:rPr>
        <w:t>Safeguarding Guidance for Live Lessons</w:t>
      </w:r>
    </w:p>
    <w:p w:rsidR="00454D23" w:rsidRPr="00454D23" w:rsidRDefault="00454D23" w:rsidP="00F52A42">
      <w:pPr>
        <w:ind w:left="142" w:hanging="142"/>
        <w:jc w:val="center"/>
        <w:rPr>
          <w:rFonts w:asciiTheme="minorHAnsi" w:hAnsiTheme="minorHAnsi" w:cstheme="minorHAnsi"/>
          <w:b/>
        </w:rPr>
      </w:pPr>
      <w:r w:rsidRPr="00454D23">
        <w:rPr>
          <w:rFonts w:asciiTheme="minorHAnsi" w:hAnsiTheme="minorHAnsi" w:cstheme="minorHAnsi"/>
          <w:b/>
        </w:rPr>
        <w:t>This guidance must be followed for ALL live or pre-recorded lessons.</w:t>
      </w:r>
    </w:p>
    <w:p w:rsidR="00454D23" w:rsidRPr="00454D23" w:rsidRDefault="00454D23" w:rsidP="00F52A42">
      <w:pPr>
        <w:ind w:left="142" w:hanging="142"/>
        <w:jc w:val="center"/>
        <w:rPr>
          <w:rFonts w:asciiTheme="minorHAnsi" w:hAnsiTheme="minorHAnsi" w:cstheme="minorHAnsi"/>
        </w:rPr>
      </w:pPr>
    </w:p>
    <w:p w:rsidR="00454D23" w:rsidRPr="00454D23" w:rsidRDefault="00454D23" w:rsidP="00F52A42">
      <w:pPr>
        <w:ind w:left="142" w:hanging="142"/>
        <w:jc w:val="center"/>
        <w:rPr>
          <w:rFonts w:asciiTheme="minorHAnsi" w:hAnsiTheme="minorHAnsi" w:cstheme="minorHAnsi"/>
        </w:rPr>
      </w:pPr>
      <w:r w:rsidRPr="00454D23">
        <w:rPr>
          <w:rFonts w:asciiTheme="minorHAnsi" w:hAnsiTheme="minorHAnsi" w:cstheme="minorHAnsi"/>
        </w:rPr>
        <w:t>When you are teaching via live video, please ensure that:</w:t>
      </w:r>
    </w:p>
    <w:p w:rsidR="00454D23" w:rsidRPr="001918D7" w:rsidRDefault="00454D23" w:rsidP="00F52A42">
      <w:pPr>
        <w:tabs>
          <w:tab w:val="left" w:pos="284"/>
        </w:tabs>
        <w:spacing w:before="120" w:after="120"/>
        <w:ind w:left="284" w:hanging="284"/>
        <w:jc w:val="center"/>
        <w:rPr>
          <w:rFonts w:asciiTheme="minorHAnsi" w:hAnsiTheme="minorHAnsi" w:cstheme="minorHAnsi"/>
          <w:b/>
        </w:rPr>
      </w:pPr>
      <w:bookmarkStart w:id="0" w:name="_GoBack"/>
      <w:bookmarkEnd w:id="0"/>
      <w:r w:rsidRPr="001918D7">
        <w:rPr>
          <w:rFonts w:asciiTheme="minorHAnsi" w:hAnsiTheme="minorHAnsi" w:cstheme="minorHAnsi"/>
          <w:b/>
          <w:highlight w:val="yellow"/>
        </w:rPr>
        <w:sym w:font="Symbol" w:char="F0B7"/>
      </w:r>
      <w:r w:rsidRPr="001918D7">
        <w:rPr>
          <w:rFonts w:asciiTheme="minorHAnsi" w:hAnsiTheme="minorHAnsi" w:cstheme="minorHAnsi"/>
          <w:b/>
          <w:highlight w:val="yellow"/>
        </w:rPr>
        <w:t xml:space="preserve"> </w:t>
      </w:r>
      <w:r w:rsidRPr="001918D7">
        <w:rPr>
          <w:rFonts w:asciiTheme="minorHAnsi" w:hAnsiTheme="minorHAnsi" w:cstheme="minorHAnsi"/>
          <w:b/>
          <w:highlight w:val="yellow"/>
        </w:rPr>
        <w:tab/>
        <w:t>There are no one-to-one lessons.</w:t>
      </w:r>
    </w:p>
    <w:p w:rsidR="00454D23" w:rsidRPr="00454D23" w:rsidRDefault="00454D23" w:rsidP="00F52A42">
      <w:pPr>
        <w:tabs>
          <w:tab w:val="left" w:pos="284"/>
        </w:tabs>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The lesson is hosted on Microsoft TEAMS so only students, pupils and staff within the organisation can access this. Microsoft TEAMS has a lobby function which prevents pupils from accessing the lesson before a member of staff is present.</w:t>
      </w:r>
    </w:p>
    <w:p w:rsidR="00454D23" w:rsidRPr="00454D23" w:rsidRDefault="00454D23" w:rsidP="00F52A42">
      <w:pPr>
        <w:tabs>
          <w:tab w:val="left" w:pos="284"/>
        </w:tabs>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Where pre-recorded lessons are used, these do not involve pupils. These allow pupils to access a lesson at a convenient time or revisit it. Please note, this video remains the property of the teacher and will not be used for quality assurance.</w:t>
      </w:r>
    </w:p>
    <w:p w:rsidR="00454D23" w:rsidRPr="00454D23" w:rsidRDefault="00454D23" w:rsidP="005A1F38">
      <w:pPr>
        <w:spacing w:before="120"/>
        <w:ind w:left="142" w:hanging="142"/>
        <w:rPr>
          <w:rFonts w:asciiTheme="minorHAnsi" w:hAnsiTheme="minorHAnsi" w:cstheme="minorHAnsi"/>
        </w:rPr>
      </w:pPr>
    </w:p>
    <w:p w:rsidR="00454D23" w:rsidRPr="00454D23" w:rsidRDefault="00454D23" w:rsidP="00F52A42">
      <w:pPr>
        <w:spacing w:before="120"/>
        <w:jc w:val="center"/>
        <w:rPr>
          <w:rFonts w:asciiTheme="minorHAnsi" w:hAnsiTheme="minorHAnsi" w:cstheme="minorHAnsi"/>
        </w:rPr>
      </w:pPr>
      <w:r w:rsidRPr="00454D23">
        <w:rPr>
          <w:rFonts w:asciiTheme="minorHAnsi" w:hAnsiTheme="minorHAnsi" w:cstheme="minorHAnsi"/>
        </w:rPr>
        <w:t>During online/remote learning, staff and pupils should continue to communicate and act in a professional manner as if in school.</w:t>
      </w:r>
    </w:p>
    <w:p w:rsidR="00454D23" w:rsidRPr="005A1F38" w:rsidRDefault="00454D23" w:rsidP="00F52A42">
      <w:pPr>
        <w:spacing w:before="120"/>
        <w:jc w:val="center"/>
        <w:rPr>
          <w:rFonts w:asciiTheme="minorHAnsi" w:hAnsiTheme="minorHAnsi" w:cstheme="minorHAnsi"/>
          <w:u w:val="single"/>
        </w:rPr>
      </w:pPr>
      <w:r w:rsidRPr="005A1F38">
        <w:rPr>
          <w:rFonts w:asciiTheme="minorHAnsi" w:hAnsiTheme="minorHAnsi" w:cstheme="minorHAnsi"/>
          <w:u w:val="single"/>
        </w:rPr>
        <w:t>Staff should:</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Maintain their usual professional relationship with pupils.</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Ensure their background is neutral or blurred so that no personal items or photos are on view and must not be delivered from a personal space such as a bedroom. Where possible, staff should keep their own camera turned off and deliver a voice over lesson using a powerpoint or whiteboard tool.</w:t>
      </w:r>
    </w:p>
    <w:p w:rsidR="00F52A42" w:rsidRPr="00F52A42" w:rsidRDefault="00454D23" w:rsidP="00F52A42">
      <w:pPr>
        <w:pStyle w:val="ListParagraph"/>
        <w:numPr>
          <w:ilvl w:val="0"/>
          <w:numId w:val="6"/>
        </w:numPr>
        <w:spacing w:before="120" w:after="120"/>
        <w:ind w:left="284" w:hanging="284"/>
        <w:jc w:val="center"/>
        <w:rPr>
          <w:rFonts w:asciiTheme="minorHAnsi" w:hAnsiTheme="minorHAnsi" w:cstheme="minorHAnsi"/>
        </w:rPr>
      </w:pPr>
      <w:r w:rsidRPr="00454D23">
        <w:rPr>
          <w:rFonts w:asciiTheme="minorHAnsi" w:hAnsiTheme="minorHAnsi" w:cstheme="minorHAnsi"/>
        </w:rPr>
        <w:t>If using a camera when delivering a lesson, ensure appropriate professional clothing is</w:t>
      </w:r>
      <w:r w:rsidR="00F52A42">
        <w:rPr>
          <w:rFonts w:asciiTheme="minorHAnsi" w:hAnsiTheme="minorHAnsi" w:cstheme="minorHAnsi"/>
        </w:rPr>
        <w:t xml:space="preserve"> worn.</w:t>
      </w:r>
    </w:p>
    <w:p w:rsidR="00F52A42" w:rsidRPr="00F52A42" w:rsidRDefault="00454D23" w:rsidP="00F52A42">
      <w:pPr>
        <w:pStyle w:val="ListParagraph"/>
        <w:numPr>
          <w:ilvl w:val="0"/>
          <w:numId w:val="6"/>
        </w:numPr>
        <w:spacing w:before="120" w:after="120"/>
        <w:ind w:left="284" w:hanging="284"/>
        <w:jc w:val="center"/>
        <w:rPr>
          <w:rFonts w:asciiTheme="minorHAnsi" w:hAnsiTheme="minorHAnsi" w:cstheme="minorHAnsi"/>
        </w:rPr>
      </w:pPr>
      <w:r w:rsidRPr="00454D23">
        <w:rPr>
          <w:rFonts w:asciiTheme="minorHAnsi" w:hAnsiTheme="minorHAnsi" w:cstheme="minorHAnsi"/>
        </w:rPr>
        <w:t xml:space="preserve">The lesson should be set up so that </w:t>
      </w:r>
      <w:r w:rsidRPr="00862CF1">
        <w:rPr>
          <w:rFonts w:asciiTheme="minorHAnsi" w:hAnsiTheme="minorHAnsi" w:cstheme="minorHAnsi"/>
          <w:b/>
        </w:rPr>
        <w:t>all pupils join with cameras off</w:t>
      </w:r>
      <w:r w:rsidR="00F52A42" w:rsidRPr="00862CF1">
        <w:rPr>
          <w:rFonts w:asciiTheme="minorHAnsi" w:hAnsiTheme="minorHAnsi" w:cstheme="minorHAnsi"/>
          <w:b/>
        </w:rPr>
        <w:t xml:space="preserve"> and microphones muted</w:t>
      </w:r>
      <w:r w:rsidRPr="00862CF1">
        <w:rPr>
          <w:rFonts w:asciiTheme="minorHAnsi" w:hAnsiTheme="minorHAnsi" w:cstheme="minorHAnsi"/>
          <w:b/>
        </w:rPr>
        <w:t>.</w:t>
      </w:r>
    </w:p>
    <w:p w:rsidR="00454D23" w:rsidRPr="00454D23" w:rsidRDefault="00454D23" w:rsidP="00F52A42">
      <w:pPr>
        <w:pStyle w:val="ListParagraph"/>
        <w:numPr>
          <w:ilvl w:val="0"/>
          <w:numId w:val="6"/>
        </w:numPr>
        <w:spacing w:before="120" w:after="120"/>
        <w:ind w:left="284" w:hanging="284"/>
        <w:jc w:val="center"/>
        <w:rPr>
          <w:rFonts w:asciiTheme="minorHAnsi" w:hAnsiTheme="minorHAnsi" w:cstheme="minorHAnsi"/>
        </w:rPr>
      </w:pPr>
      <w:r w:rsidRPr="00454D23">
        <w:rPr>
          <w:rFonts w:asciiTheme="minorHAnsi" w:hAnsiTheme="minorHAnsi" w:cstheme="minorHAnsi"/>
        </w:rPr>
        <w:t>Pupils cameras should remain switched off and pupils should not be able to see each other on screen.</w:t>
      </w:r>
    </w:p>
    <w:p w:rsidR="00454D23" w:rsidRPr="00454D23" w:rsidRDefault="00454D23" w:rsidP="00F52A42">
      <w:pPr>
        <w:pStyle w:val="ListParagraph"/>
        <w:numPr>
          <w:ilvl w:val="0"/>
          <w:numId w:val="6"/>
        </w:numPr>
        <w:spacing w:before="120" w:after="120"/>
        <w:ind w:left="284" w:hanging="284"/>
        <w:jc w:val="center"/>
        <w:rPr>
          <w:rFonts w:asciiTheme="minorHAnsi" w:hAnsiTheme="minorHAnsi" w:cstheme="minorHAnsi"/>
        </w:rPr>
      </w:pPr>
      <w:r w:rsidRPr="00454D23">
        <w:rPr>
          <w:rFonts w:asciiTheme="minorHAnsi" w:hAnsiTheme="minorHAnsi" w:cstheme="minorHAnsi"/>
        </w:rPr>
        <w:t>Pupils’ microphones should remain muted unless the teacher asks a pupil to unmute to ask or answer a questions etc…</w:t>
      </w:r>
    </w:p>
    <w:p w:rsidR="00454D23" w:rsidRDefault="00454D23" w:rsidP="00F52A42">
      <w:pPr>
        <w:pStyle w:val="ListParagraph"/>
        <w:numPr>
          <w:ilvl w:val="0"/>
          <w:numId w:val="6"/>
        </w:numPr>
        <w:spacing w:before="120" w:after="120"/>
        <w:ind w:left="284" w:hanging="284"/>
        <w:jc w:val="center"/>
        <w:rPr>
          <w:rFonts w:asciiTheme="minorHAnsi" w:hAnsiTheme="minorHAnsi" w:cstheme="minorHAnsi"/>
        </w:rPr>
      </w:pPr>
      <w:r w:rsidRPr="00454D23">
        <w:rPr>
          <w:rFonts w:asciiTheme="minorHAnsi" w:hAnsiTheme="minorHAnsi" w:cstheme="minorHAnsi"/>
        </w:rPr>
        <w:t>Pupils wanting to ask a question should do so in the chat or use the ‘raise hand’ button.</w:t>
      </w:r>
    </w:p>
    <w:p w:rsidR="00862CF1" w:rsidRPr="00454D23" w:rsidRDefault="00862CF1" w:rsidP="00F52A42">
      <w:pPr>
        <w:pStyle w:val="ListParagraph"/>
        <w:numPr>
          <w:ilvl w:val="0"/>
          <w:numId w:val="6"/>
        </w:numPr>
        <w:spacing w:before="120" w:after="120"/>
        <w:ind w:left="284" w:hanging="284"/>
        <w:jc w:val="center"/>
        <w:rPr>
          <w:rFonts w:asciiTheme="minorHAnsi" w:hAnsiTheme="minorHAnsi" w:cstheme="minorHAnsi"/>
        </w:rPr>
      </w:pPr>
      <w:r>
        <w:rPr>
          <w:rFonts w:asciiTheme="minorHAnsi" w:hAnsiTheme="minorHAnsi" w:cstheme="minorHAnsi"/>
        </w:rPr>
        <w:t>Sessions should be recorded – children should not have their camera turned on</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Use professional and ‘safe’ language at all times. Be mindful that family members of students and pupils may be within earshot of the live lesson.</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Maintain normal expectations for students/pupils, as you would in school lessons.</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Ensure pupils are aware of these expectations when delivering live video lessons.</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Whichever method of remote learning is being used, ensure that appropriate privacy settings are in place and GDPR compliance is maintained. For example, don’t share your screen with the class if it shows confidential information (e.g. SIMs).</w:t>
      </w:r>
    </w:p>
    <w:p w:rsidR="00F52A42" w:rsidRDefault="00454D23" w:rsidP="00F52A42">
      <w:pPr>
        <w:pStyle w:val="ListParagraph"/>
        <w:numPr>
          <w:ilvl w:val="0"/>
          <w:numId w:val="5"/>
        </w:numPr>
        <w:spacing w:before="120" w:after="120"/>
        <w:ind w:left="284" w:hanging="284"/>
        <w:jc w:val="center"/>
        <w:rPr>
          <w:rFonts w:asciiTheme="minorHAnsi" w:hAnsiTheme="minorHAnsi" w:cstheme="minorHAnsi"/>
        </w:rPr>
      </w:pPr>
      <w:r w:rsidRPr="00454D23">
        <w:rPr>
          <w:rFonts w:asciiTheme="minorHAnsi" w:hAnsiTheme="minorHAnsi" w:cstheme="minorHAnsi"/>
        </w:rPr>
        <w:t>When delivering a live lesson, ensure that:</w:t>
      </w:r>
    </w:p>
    <w:p w:rsidR="00F52A42" w:rsidRDefault="00F52A42" w:rsidP="00F52A42">
      <w:pPr>
        <w:pStyle w:val="ListParagraph"/>
        <w:spacing w:before="120" w:after="120"/>
        <w:ind w:left="284"/>
        <w:rPr>
          <w:rFonts w:asciiTheme="minorHAnsi" w:hAnsiTheme="minorHAnsi" w:cstheme="minorHAnsi"/>
        </w:rPr>
      </w:pPr>
    </w:p>
    <w:p w:rsidR="00454D23" w:rsidRPr="00F52A42" w:rsidRDefault="00454D23" w:rsidP="00F52A42">
      <w:pPr>
        <w:spacing w:before="120" w:after="120"/>
        <w:jc w:val="center"/>
        <w:rPr>
          <w:rFonts w:asciiTheme="minorHAnsi" w:hAnsiTheme="minorHAnsi" w:cstheme="minorHAnsi"/>
        </w:rPr>
      </w:pPr>
      <w:r w:rsidRPr="00F52A42">
        <w:rPr>
          <w:rFonts w:asciiTheme="minorHAnsi" w:hAnsiTheme="minorHAnsi" w:cstheme="minorHAnsi"/>
        </w:rPr>
        <w:lastRenderedPageBreak/>
        <w:t>Only relevant pupils can access the lesson.</w:t>
      </w:r>
    </w:p>
    <w:p w:rsidR="00454D23" w:rsidRPr="00454D23" w:rsidRDefault="00454D23" w:rsidP="00F52A42">
      <w:pPr>
        <w:spacing w:before="120" w:after="120"/>
        <w:ind w:left="851" w:hanging="284"/>
        <w:jc w:val="center"/>
        <w:rPr>
          <w:rFonts w:asciiTheme="minorHAnsi" w:hAnsiTheme="minorHAnsi" w:cstheme="minorHAnsi"/>
        </w:rPr>
      </w:pPr>
      <w:r w:rsidRPr="00454D23">
        <w:rPr>
          <w:rFonts w:asciiTheme="minorHAnsi" w:hAnsiTheme="minorHAnsi" w:cstheme="minorHAnsi"/>
        </w:rPr>
        <w:t>Pupils are not sharing personal information via the chat function.</w:t>
      </w:r>
    </w:p>
    <w:p w:rsidR="00454D23" w:rsidRDefault="00454D23" w:rsidP="00F52A42">
      <w:pPr>
        <w:spacing w:before="120" w:after="120"/>
        <w:ind w:left="851" w:hanging="284"/>
        <w:jc w:val="center"/>
        <w:rPr>
          <w:rFonts w:asciiTheme="minorHAnsi" w:hAnsiTheme="minorHAnsi" w:cstheme="minorHAnsi"/>
        </w:rPr>
      </w:pPr>
      <w:r w:rsidRPr="00454D23">
        <w:rPr>
          <w:rFonts w:asciiTheme="minorHAnsi" w:hAnsiTheme="minorHAnsi" w:cstheme="minorHAnsi"/>
        </w:rPr>
        <w:t xml:space="preserve"> Pupils use the “hands up” and “chat” function in a live lesson to ask questions.</w:t>
      </w:r>
    </w:p>
    <w:p w:rsidR="00F52A42" w:rsidRPr="00454D23" w:rsidRDefault="00F52A42" w:rsidP="00F52A42">
      <w:pPr>
        <w:spacing w:before="120" w:after="120"/>
        <w:ind w:left="851" w:hanging="284"/>
        <w:jc w:val="center"/>
        <w:rPr>
          <w:rFonts w:asciiTheme="minorHAnsi" w:hAnsiTheme="minorHAnsi" w:cstheme="minorHAnsi"/>
        </w:rPr>
      </w:pP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Challenge any inappropriate behaviour from pupils/students and report it as you would in school. For serious concerns it may be necessary to remove pupils from the online learning activity to ensure the learning of other pupils/students can progress.</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Any safeguarding concerns should be reported to the relevant safeguarding leads using the usual channels.</w:t>
      </w:r>
    </w:p>
    <w:p w:rsidR="00454D23" w:rsidRDefault="00454D23" w:rsidP="00F52A42">
      <w:pPr>
        <w:spacing w:before="120"/>
        <w:ind w:left="142" w:hanging="142"/>
        <w:jc w:val="center"/>
        <w:rPr>
          <w:rFonts w:asciiTheme="minorHAnsi" w:hAnsiTheme="minorHAnsi" w:cstheme="minorHAnsi"/>
        </w:rPr>
      </w:pPr>
    </w:p>
    <w:p w:rsidR="00F52A42" w:rsidRPr="00454D23" w:rsidRDefault="00F52A42" w:rsidP="00F52A42">
      <w:pPr>
        <w:spacing w:before="120"/>
        <w:ind w:left="142" w:hanging="142"/>
        <w:jc w:val="center"/>
        <w:rPr>
          <w:rFonts w:asciiTheme="minorHAnsi" w:hAnsiTheme="minorHAnsi" w:cstheme="minorHAnsi"/>
        </w:rPr>
      </w:pPr>
    </w:p>
    <w:p w:rsidR="00454D23" w:rsidRPr="005A1F38" w:rsidRDefault="00454D23" w:rsidP="00F52A42">
      <w:pPr>
        <w:spacing w:before="120"/>
        <w:ind w:left="142" w:hanging="142"/>
        <w:jc w:val="center"/>
        <w:rPr>
          <w:rFonts w:asciiTheme="minorHAnsi" w:hAnsiTheme="minorHAnsi" w:cstheme="minorHAnsi"/>
          <w:u w:val="single"/>
        </w:rPr>
      </w:pPr>
      <w:r w:rsidRPr="005A1F38">
        <w:rPr>
          <w:rFonts w:asciiTheme="minorHAnsi" w:hAnsiTheme="minorHAnsi" w:cstheme="minorHAnsi"/>
          <w:u w:val="single"/>
        </w:rPr>
        <w:t>Pupils:</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Should behave as if they were in school and in the classroom – they should be reminded of this at the beginning of the lesson.</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Pupils should only use school email or the chat function within TEAMS to communicate with staff.</w:t>
      </w:r>
    </w:p>
    <w:p w:rsidR="00454D23" w:rsidRPr="00454D23" w:rsidRDefault="00454D23" w:rsidP="00F52A42">
      <w:pPr>
        <w:spacing w:before="120"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Pupils should only access their school accounts, not personal accounts. They must not share or access any inappropriate material.</w:t>
      </w:r>
    </w:p>
    <w:p w:rsidR="00454D23" w:rsidRPr="00454D23" w:rsidRDefault="00454D23" w:rsidP="00F52A42">
      <w:pPr>
        <w:spacing w:after="120"/>
        <w:ind w:left="284" w:hanging="284"/>
        <w:jc w:val="center"/>
        <w:rPr>
          <w:rFonts w:asciiTheme="minorHAnsi" w:hAnsiTheme="minorHAnsi" w:cstheme="minorHAnsi"/>
        </w:rPr>
      </w:pPr>
      <w:r w:rsidRPr="00454D23">
        <w:rPr>
          <w:rFonts w:asciiTheme="minorHAnsi" w:hAnsiTheme="minorHAnsi" w:cstheme="minorHAnsi"/>
        </w:rPr>
        <w:sym w:font="Symbol" w:char="F0B7"/>
      </w:r>
      <w:r w:rsidRPr="00454D23">
        <w:rPr>
          <w:rFonts w:asciiTheme="minorHAnsi" w:hAnsiTheme="minorHAnsi" w:cstheme="minorHAnsi"/>
        </w:rPr>
        <w:t xml:space="preserve"> </w:t>
      </w:r>
      <w:r w:rsidRPr="00454D23">
        <w:rPr>
          <w:rFonts w:asciiTheme="minorHAnsi" w:hAnsiTheme="minorHAnsi" w:cstheme="minorHAnsi"/>
        </w:rPr>
        <w:tab/>
        <w:t>Pupils should ensure conversations using the chat function are appropriate and related to the lesson.</w:t>
      </w:r>
    </w:p>
    <w:p w:rsidR="00CD57D6" w:rsidRPr="00454D23" w:rsidRDefault="00CD57D6" w:rsidP="00F52A42">
      <w:pPr>
        <w:ind w:left="360"/>
        <w:jc w:val="center"/>
        <w:rPr>
          <w:rFonts w:asciiTheme="minorHAnsi" w:hAnsiTheme="minorHAnsi" w:cstheme="minorHAnsi"/>
        </w:rPr>
      </w:pPr>
    </w:p>
    <w:p w:rsidR="004B7AEF" w:rsidRPr="00454D23" w:rsidRDefault="004B7AEF" w:rsidP="00F52A42">
      <w:pPr>
        <w:jc w:val="center"/>
        <w:rPr>
          <w:rFonts w:asciiTheme="minorHAnsi" w:hAnsiTheme="minorHAnsi" w:cstheme="minorHAnsi"/>
        </w:rPr>
      </w:pPr>
    </w:p>
    <w:p w:rsidR="00772AB2" w:rsidRPr="00454D23" w:rsidRDefault="002C2120" w:rsidP="00F52A42">
      <w:pPr>
        <w:jc w:val="center"/>
        <w:rPr>
          <w:rFonts w:asciiTheme="minorHAnsi" w:hAnsiTheme="minorHAnsi" w:cstheme="minorHAnsi"/>
          <w:b/>
          <w:u w:val="single"/>
        </w:rPr>
      </w:pPr>
      <w:r w:rsidRPr="00454D23">
        <w:rPr>
          <w:rFonts w:asciiTheme="minorHAnsi" w:hAnsiTheme="minorHAnsi" w:cstheme="minorHAnsi"/>
          <w:b/>
          <w:u w:val="single"/>
        </w:rPr>
        <w:t>Contact with pupils/ parents</w:t>
      </w:r>
    </w:p>
    <w:p w:rsidR="00772AB2" w:rsidRPr="00454D23" w:rsidRDefault="00772AB2" w:rsidP="00F52A42">
      <w:pPr>
        <w:jc w:val="center"/>
        <w:rPr>
          <w:rFonts w:asciiTheme="minorHAnsi" w:hAnsiTheme="minorHAnsi" w:cstheme="minorHAnsi"/>
        </w:rPr>
      </w:pPr>
    </w:p>
    <w:p w:rsidR="005C5E49" w:rsidRPr="00454D23" w:rsidRDefault="005C5E49" w:rsidP="00F52A42">
      <w:pPr>
        <w:jc w:val="center"/>
        <w:rPr>
          <w:rFonts w:asciiTheme="minorHAnsi" w:hAnsiTheme="minorHAnsi" w:cstheme="minorHAnsi"/>
        </w:rPr>
      </w:pPr>
      <w:r w:rsidRPr="00454D23">
        <w:rPr>
          <w:rFonts w:asciiTheme="minorHAnsi" w:hAnsiTheme="minorHAnsi" w:cstheme="minorHAnsi"/>
        </w:rPr>
        <w:t>Teachers will be available through Microsoft teams.</w:t>
      </w:r>
    </w:p>
    <w:p w:rsidR="005C5E49" w:rsidRPr="00454D23" w:rsidRDefault="005C5E49" w:rsidP="00F52A42">
      <w:pPr>
        <w:jc w:val="center"/>
        <w:rPr>
          <w:rFonts w:asciiTheme="minorHAnsi" w:hAnsiTheme="minorHAnsi" w:cstheme="minorHAnsi"/>
        </w:rPr>
      </w:pPr>
    </w:p>
    <w:p w:rsidR="005C5E49" w:rsidRPr="00454D23" w:rsidRDefault="002C2120" w:rsidP="00F52A42">
      <w:pPr>
        <w:jc w:val="center"/>
        <w:rPr>
          <w:rFonts w:asciiTheme="minorHAnsi" w:hAnsiTheme="minorHAnsi" w:cstheme="minorHAnsi"/>
        </w:rPr>
      </w:pPr>
      <w:r w:rsidRPr="00454D23">
        <w:rPr>
          <w:rFonts w:asciiTheme="minorHAnsi" w:hAnsiTheme="minorHAnsi" w:cstheme="minorHAnsi"/>
        </w:rPr>
        <w:t>Parents are able to contact the school via telephone or the school admin email address</w:t>
      </w:r>
      <w:r w:rsidR="002016F2" w:rsidRPr="00454D23">
        <w:rPr>
          <w:rFonts w:asciiTheme="minorHAnsi" w:hAnsiTheme="minorHAnsi" w:cstheme="minorHAnsi"/>
        </w:rPr>
        <w:t xml:space="preserve"> or teachers@victoriadock.hull.sch.uk</w:t>
      </w:r>
      <w:r w:rsidR="00426861" w:rsidRPr="00454D23">
        <w:rPr>
          <w:rFonts w:asciiTheme="minorHAnsi" w:hAnsiTheme="minorHAnsi" w:cstheme="minorHAnsi"/>
        </w:rPr>
        <w:t xml:space="preserve">. Teachers will email </w:t>
      </w:r>
      <w:r w:rsidRPr="00454D23">
        <w:rPr>
          <w:rFonts w:asciiTheme="minorHAnsi" w:hAnsiTheme="minorHAnsi" w:cstheme="minorHAnsi"/>
        </w:rPr>
        <w:t>back if required. Any response should be made within 48 hours.</w:t>
      </w:r>
    </w:p>
    <w:p w:rsidR="005C5E49" w:rsidRPr="00454D23" w:rsidRDefault="005C5E49" w:rsidP="00F52A42">
      <w:pPr>
        <w:jc w:val="center"/>
        <w:rPr>
          <w:rFonts w:asciiTheme="minorHAnsi" w:hAnsiTheme="minorHAnsi" w:cstheme="minorHAnsi"/>
        </w:rPr>
      </w:pPr>
    </w:p>
    <w:p w:rsidR="009B4C3C" w:rsidRPr="00454D23" w:rsidRDefault="00426861" w:rsidP="00F52A42">
      <w:pPr>
        <w:jc w:val="center"/>
        <w:rPr>
          <w:rFonts w:asciiTheme="minorHAnsi" w:hAnsiTheme="minorHAnsi" w:cstheme="minorHAnsi"/>
        </w:rPr>
      </w:pPr>
      <w:r w:rsidRPr="00454D23">
        <w:rPr>
          <w:rFonts w:asciiTheme="minorHAnsi" w:hAnsiTheme="minorHAnsi" w:cstheme="minorHAnsi"/>
        </w:rPr>
        <w:t>Parents may also contact teachers via Class Dojo</w:t>
      </w:r>
      <w:r w:rsidR="009B4C3C" w:rsidRPr="00454D23">
        <w:rPr>
          <w:rFonts w:asciiTheme="minorHAnsi" w:hAnsiTheme="minorHAnsi" w:cstheme="minorHAnsi"/>
        </w:rPr>
        <w:t>.</w:t>
      </w:r>
      <w:r w:rsidR="005B3299" w:rsidRPr="00454D23">
        <w:rPr>
          <w:rFonts w:asciiTheme="minorHAnsi" w:hAnsiTheme="minorHAnsi" w:cstheme="minorHAnsi"/>
        </w:rPr>
        <w:t xml:space="preserve"> Teachers will respond within 48 hours.</w:t>
      </w:r>
    </w:p>
    <w:p w:rsidR="005B3299" w:rsidRPr="00454D23" w:rsidRDefault="005B3299" w:rsidP="00F52A42">
      <w:pPr>
        <w:jc w:val="center"/>
        <w:rPr>
          <w:rFonts w:asciiTheme="minorHAnsi" w:hAnsiTheme="minorHAnsi" w:cstheme="minorHAnsi"/>
        </w:rPr>
      </w:pPr>
    </w:p>
    <w:p w:rsidR="00772AB2" w:rsidRPr="00454D23" w:rsidRDefault="002C2120" w:rsidP="00F52A42">
      <w:pPr>
        <w:jc w:val="center"/>
        <w:rPr>
          <w:rFonts w:asciiTheme="minorHAnsi" w:hAnsiTheme="minorHAnsi" w:cstheme="minorHAnsi"/>
        </w:rPr>
      </w:pPr>
      <w:r w:rsidRPr="00454D23">
        <w:rPr>
          <w:rFonts w:asciiTheme="minorHAnsi" w:hAnsiTheme="minorHAnsi" w:cstheme="minorHAnsi"/>
        </w:rPr>
        <w:t>Where a pupil is self-isolating on medical ground for a significant period of time, contact will be made via telephone on a weekly basis to monitor learning and provide support if needed.</w:t>
      </w:r>
    </w:p>
    <w:p w:rsidR="00772AB2" w:rsidRPr="00454D23" w:rsidRDefault="00772AB2" w:rsidP="00F52A42">
      <w:pPr>
        <w:jc w:val="center"/>
        <w:rPr>
          <w:rFonts w:asciiTheme="minorHAnsi" w:hAnsiTheme="minorHAnsi" w:cstheme="minorHAnsi"/>
        </w:rPr>
      </w:pPr>
    </w:p>
    <w:p w:rsidR="00772AB2" w:rsidRPr="00454D23" w:rsidRDefault="002C2120" w:rsidP="00F52A42">
      <w:pPr>
        <w:jc w:val="center"/>
        <w:rPr>
          <w:rFonts w:asciiTheme="minorHAnsi" w:hAnsiTheme="minorHAnsi" w:cstheme="minorHAnsi"/>
        </w:rPr>
      </w:pPr>
      <w:r w:rsidRPr="00454D23">
        <w:rPr>
          <w:rFonts w:asciiTheme="minorHAnsi" w:hAnsiTheme="minorHAnsi" w:cstheme="minorHAnsi"/>
        </w:rPr>
        <w:t>Pupils identified as vulnerabl</w:t>
      </w:r>
      <w:r w:rsidR="00772AB2" w:rsidRPr="00454D23">
        <w:rPr>
          <w:rFonts w:asciiTheme="minorHAnsi" w:hAnsiTheme="minorHAnsi" w:cstheme="minorHAnsi"/>
        </w:rPr>
        <w:t xml:space="preserve">e </w:t>
      </w:r>
      <w:r w:rsidR="002016F2" w:rsidRPr="00454D23">
        <w:rPr>
          <w:rFonts w:asciiTheme="minorHAnsi" w:hAnsiTheme="minorHAnsi" w:cstheme="minorHAnsi"/>
        </w:rPr>
        <w:t>may be contacted more frequently in case any assistance with home learning can be offered.</w:t>
      </w:r>
    </w:p>
    <w:p w:rsidR="00772AB2" w:rsidRPr="00454D23" w:rsidRDefault="00772AB2" w:rsidP="00F52A42">
      <w:pPr>
        <w:jc w:val="center"/>
        <w:rPr>
          <w:rFonts w:asciiTheme="minorHAnsi" w:hAnsiTheme="minorHAnsi" w:cstheme="minorHAnsi"/>
        </w:rPr>
      </w:pPr>
    </w:p>
    <w:p w:rsidR="00772AB2" w:rsidRPr="00F52A42" w:rsidRDefault="002C2120" w:rsidP="00F52A42">
      <w:pPr>
        <w:jc w:val="center"/>
        <w:rPr>
          <w:rFonts w:asciiTheme="minorHAnsi" w:hAnsiTheme="minorHAnsi" w:cstheme="minorHAnsi"/>
          <w:b/>
          <w:u w:val="single"/>
        </w:rPr>
      </w:pPr>
      <w:r w:rsidRPr="00F52A42">
        <w:rPr>
          <w:rFonts w:asciiTheme="minorHAnsi" w:hAnsiTheme="minorHAnsi" w:cstheme="minorHAnsi"/>
          <w:b/>
          <w:u w:val="single"/>
        </w:rPr>
        <w:lastRenderedPageBreak/>
        <w:t>Safeguarding</w:t>
      </w:r>
    </w:p>
    <w:p w:rsidR="00772AB2" w:rsidRPr="00454D23" w:rsidRDefault="00772AB2" w:rsidP="00F52A42">
      <w:pPr>
        <w:jc w:val="center"/>
        <w:rPr>
          <w:rFonts w:asciiTheme="minorHAnsi" w:hAnsiTheme="minorHAnsi" w:cstheme="minorHAnsi"/>
        </w:rPr>
      </w:pPr>
    </w:p>
    <w:p w:rsidR="00772AB2" w:rsidRPr="00454D23" w:rsidRDefault="002C2120" w:rsidP="00F52A42">
      <w:pPr>
        <w:jc w:val="center"/>
        <w:rPr>
          <w:rFonts w:asciiTheme="minorHAnsi" w:hAnsiTheme="minorHAnsi" w:cstheme="minorHAnsi"/>
        </w:rPr>
      </w:pPr>
      <w:r w:rsidRPr="00454D23">
        <w:rPr>
          <w:rFonts w:asciiTheme="minorHAnsi" w:hAnsiTheme="minorHAnsi" w:cstheme="minorHAnsi"/>
        </w:rPr>
        <w:t>Please refer to Child Protection and Safeguarding Policy.</w:t>
      </w:r>
    </w:p>
    <w:p w:rsidR="00772AB2" w:rsidRPr="00454D23" w:rsidRDefault="00772AB2" w:rsidP="00F52A42">
      <w:pPr>
        <w:jc w:val="center"/>
        <w:rPr>
          <w:rFonts w:asciiTheme="minorHAnsi" w:hAnsiTheme="minorHAnsi" w:cstheme="minorHAnsi"/>
        </w:rPr>
      </w:pPr>
    </w:p>
    <w:p w:rsidR="00772AB2" w:rsidRPr="00F52A42" w:rsidRDefault="002C2120" w:rsidP="00F52A42">
      <w:pPr>
        <w:jc w:val="center"/>
        <w:rPr>
          <w:rFonts w:asciiTheme="minorHAnsi" w:hAnsiTheme="minorHAnsi" w:cstheme="minorHAnsi"/>
          <w:b/>
          <w:u w:val="single"/>
        </w:rPr>
      </w:pPr>
      <w:r w:rsidRPr="00F52A42">
        <w:rPr>
          <w:rFonts w:asciiTheme="minorHAnsi" w:hAnsiTheme="minorHAnsi" w:cstheme="minorHAnsi"/>
          <w:b/>
          <w:u w:val="single"/>
        </w:rPr>
        <w:t>Data protection</w:t>
      </w:r>
    </w:p>
    <w:p w:rsidR="00772AB2" w:rsidRPr="00454D23" w:rsidRDefault="00772AB2" w:rsidP="00F52A42">
      <w:pPr>
        <w:jc w:val="center"/>
        <w:rPr>
          <w:rFonts w:asciiTheme="minorHAnsi" w:hAnsiTheme="minorHAnsi" w:cstheme="minorHAnsi"/>
        </w:rPr>
      </w:pPr>
    </w:p>
    <w:p w:rsidR="00772AB2" w:rsidRPr="00454D23" w:rsidRDefault="002C2120" w:rsidP="00F52A42">
      <w:pPr>
        <w:jc w:val="center"/>
        <w:rPr>
          <w:rFonts w:asciiTheme="minorHAnsi" w:hAnsiTheme="minorHAnsi" w:cstheme="minorHAnsi"/>
        </w:rPr>
      </w:pPr>
      <w:r w:rsidRPr="00454D23">
        <w:rPr>
          <w:rFonts w:asciiTheme="minorHAnsi" w:hAnsiTheme="minorHAnsi" w:cstheme="minorHAnsi"/>
        </w:rPr>
        <w:t>When accessing personal</w:t>
      </w:r>
      <w:r w:rsidR="009B4C3C" w:rsidRPr="00454D23">
        <w:rPr>
          <w:rFonts w:asciiTheme="minorHAnsi" w:hAnsiTheme="minorHAnsi" w:cstheme="minorHAnsi"/>
        </w:rPr>
        <w:t xml:space="preserve"> data, all staff members will o</w:t>
      </w:r>
      <w:r w:rsidRPr="00454D23">
        <w:rPr>
          <w:rFonts w:asciiTheme="minorHAnsi" w:hAnsiTheme="minorHAnsi" w:cstheme="minorHAnsi"/>
        </w:rPr>
        <w:t xml:space="preserve">nly use their official </w:t>
      </w:r>
      <w:r w:rsidR="009B4C3C" w:rsidRPr="00454D23">
        <w:rPr>
          <w:rFonts w:asciiTheme="minorHAnsi" w:hAnsiTheme="minorHAnsi" w:cstheme="minorHAnsi"/>
        </w:rPr>
        <w:t>school email account.</w:t>
      </w:r>
    </w:p>
    <w:p w:rsidR="00772AB2" w:rsidRPr="00454D23" w:rsidRDefault="00772AB2" w:rsidP="00F52A42">
      <w:pPr>
        <w:jc w:val="center"/>
        <w:rPr>
          <w:rFonts w:asciiTheme="minorHAnsi" w:hAnsiTheme="minorHAnsi" w:cstheme="minorHAnsi"/>
        </w:rPr>
      </w:pPr>
    </w:p>
    <w:p w:rsidR="00772AB2" w:rsidRPr="00F52A42" w:rsidRDefault="002C2120" w:rsidP="00F52A42">
      <w:pPr>
        <w:jc w:val="center"/>
        <w:rPr>
          <w:rFonts w:asciiTheme="minorHAnsi" w:hAnsiTheme="minorHAnsi" w:cstheme="minorHAnsi"/>
          <w:b/>
          <w:u w:val="single"/>
        </w:rPr>
      </w:pPr>
      <w:r w:rsidRPr="00F52A42">
        <w:rPr>
          <w:rFonts w:asciiTheme="minorHAnsi" w:hAnsiTheme="minorHAnsi" w:cstheme="minorHAnsi"/>
          <w:b/>
          <w:u w:val="single"/>
        </w:rPr>
        <w:t>Sharing personal data</w:t>
      </w:r>
    </w:p>
    <w:p w:rsidR="00772AB2" w:rsidRPr="00454D23" w:rsidRDefault="00772AB2" w:rsidP="00F52A42">
      <w:pPr>
        <w:jc w:val="center"/>
        <w:rPr>
          <w:rFonts w:asciiTheme="minorHAnsi" w:hAnsiTheme="minorHAnsi" w:cstheme="minorHAnsi"/>
        </w:rPr>
      </w:pPr>
    </w:p>
    <w:p w:rsidR="00772AB2" w:rsidRPr="00454D23" w:rsidRDefault="002C2120" w:rsidP="00F52A42">
      <w:pPr>
        <w:jc w:val="center"/>
        <w:rPr>
          <w:rFonts w:asciiTheme="minorHAnsi" w:hAnsiTheme="minorHAnsi" w:cstheme="minorHAnsi"/>
        </w:rPr>
      </w:pPr>
      <w:r w:rsidRPr="00454D23">
        <w:rPr>
          <w:rFonts w:asciiTheme="minorHAnsi" w:hAnsiTheme="minorHAnsi" w:cstheme="minorHAnsi"/>
        </w:rPr>
        <w:t>Staff members are unlikely to need to collect and/or share personal data. However, if it does become necessary, staff are reminded to collect and/or share as little personal data as possible online. All data collection will be compliant with GDPR guidelines.</w:t>
      </w:r>
    </w:p>
    <w:p w:rsidR="009D18F8" w:rsidRPr="00454D23" w:rsidRDefault="009D18F8" w:rsidP="00F52A42">
      <w:pPr>
        <w:jc w:val="center"/>
        <w:rPr>
          <w:rFonts w:asciiTheme="minorHAnsi" w:hAnsiTheme="minorHAnsi" w:cstheme="minorHAnsi"/>
          <w:u w:val="single"/>
        </w:rPr>
      </w:pPr>
    </w:p>
    <w:p w:rsidR="00772AB2" w:rsidRPr="00F52A42" w:rsidRDefault="002C2120" w:rsidP="00F52A42">
      <w:pPr>
        <w:jc w:val="center"/>
        <w:rPr>
          <w:rFonts w:asciiTheme="minorHAnsi" w:hAnsiTheme="minorHAnsi" w:cstheme="minorHAnsi"/>
          <w:b/>
        </w:rPr>
      </w:pPr>
      <w:r w:rsidRPr="00F52A42">
        <w:rPr>
          <w:rFonts w:asciiTheme="minorHAnsi" w:hAnsiTheme="minorHAnsi" w:cstheme="minorHAnsi"/>
          <w:b/>
          <w:u w:val="single"/>
        </w:rPr>
        <w:t>Keeping devices secure</w:t>
      </w:r>
    </w:p>
    <w:p w:rsidR="00772AB2" w:rsidRPr="00454D23" w:rsidRDefault="00772AB2" w:rsidP="00F52A42">
      <w:pPr>
        <w:jc w:val="center"/>
        <w:rPr>
          <w:rFonts w:asciiTheme="minorHAnsi" w:hAnsiTheme="minorHAnsi" w:cstheme="minorHAnsi"/>
        </w:rPr>
      </w:pPr>
    </w:p>
    <w:p w:rsidR="00772AB2" w:rsidRPr="00454D23" w:rsidRDefault="002C2120" w:rsidP="00F52A42">
      <w:pPr>
        <w:jc w:val="center"/>
        <w:rPr>
          <w:rFonts w:asciiTheme="minorHAnsi" w:hAnsiTheme="minorHAnsi" w:cstheme="minorHAnsi"/>
        </w:rPr>
      </w:pPr>
      <w:r w:rsidRPr="00454D23">
        <w:rPr>
          <w:rFonts w:asciiTheme="minorHAnsi" w:hAnsiTheme="minorHAnsi" w:cstheme="minorHAnsi"/>
        </w:rPr>
        <w:t xml:space="preserve">All staff will take appropriate steps to ensure their devices remain secure. Computers should be locked if left inactive for a </w:t>
      </w:r>
      <w:r w:rsidR="003B7F70" w:rsidRPr="00454D23">
        <w:rPr>
          <w:rFonts w:asciiTheme="minorHAnsi" w:hAnsiTheme="minorHAnsi" w:cstheme="minorHAnsi"/>
        </w:rPr>
        <w:t>period</w:t>
      </w:r>
      <w:r w:rsidRPr="00454D23">
        <w:rPr>
          <w:rFonts w:asciiTheme="minorHAnsi" w:hAnsiTheme="minorHAnsi" w:cstheme="minorHAnsi"/>
        </w:rPr>
        <w:t>. Operating systems must be up to date – always install the latest updates.</w:t>
      </w:r>
    </w:p>
    <w:p w:rsidR="00772AB2" w:rsidRPr="00454D23" w:rsidRDefault="00772AB2" w:rsidP="00F52A42">
      <w:pPr>
        <w:jc w:val="center"/>
        <w:rPr>
          <w:rFonts w:asciiTheme="minorHAnsi" w:hAnsiTheme="minorHAnsi" w:cstheme="minorHAnsi"/>
        </w:rPr>
      </w:pPr>
    </w:p>
    <w:p w:rsidR="00772AB2" w:rsidRPr="00F52A42" w:rsidRDefault="002C2120" w:rsidP="00F52A42">
      <w:pPr>
        <w:jc w:val="center"/>
        <w:rPr>
          <w:rFonts w:asciiTheme="minorHAnsi" w:hAnsiTheme="minorHAnsi" w:cstheme="minorHAnsi"/>
          <w:b/>
          <w:u w:val="single"/>
        </w:rPr>
      </w:pPr>
      <w:r w:rsidRPr="00F52A42">
        <w:rPr>
          <w:rFonts w:asciiTheme="minorHAnsi" w:hAnsiTheme="minorHAnsi" w:cstheme="minorHAnsi"/>
          <w:b/>
          <w:u w:val="single"/>
        </w:rPr>
        <w:t>Monitoring arrangements</w:t>
      </w:r>
    </w:p>
    <w:p w:rsidR="00772AB2" w:rsidRPr="00454D23" w:rsidRDefault="00772AB2" w:rsidP="00F52A42">
      <w:pPr>
        <w:jc w:val="center"/>
        <w:rPr>
          <w:rFonts w:asciiTheme="minorHAnsi" w:hAnsiTheme="minorHAnsi" w:cstheme="minorHAnsi"/>
        </w:rPr>
      </w:pPr>
    </w:p>
    <w:p w:rsidR="00772AB2" w:rsidRDefault="002C2120" w:rsidP="00F52A42">
      <w:pPr>
        <w:jc w:val="center"/>
        <w:rPr>
          <w:rFonts w:asciiTheme="minorHAnsi" w:hAnsiTheme="minorHAnsi" w:cstheme="minorHAnsi"/>
        </w:rPr>
      </w:pPr>
      <w:r w:rsidRPr="00454D23">
        <w:rPr>
          <w:rFonts w:asciiTheme="minorHAnsi" w:hAnsiTheme="minorHAnsi" w:cstheme="minorHAnsi"/>
        </w:rPr>
        <w:t xml:space="preserve">This policy will be reviewed by the SLT as and when updates to home learning are provided by the government. </w:t>
      </w:r>
      <w:r w:rsidR="00772AB2" w:rsidRPr="00454D23">
        <w:rPr>
          <w:rFonts w:asciiTheme="minorHAnsi" w:hAnsiTheme="minorHAnsi" w:cstheme="minorHAnsi"/>
        </w:rPr>
        <w:t>At present the only ‘live lessons’ w</w:t>
      </w:r>
      <w:r w:rsidR="005C5E49" w:rsidRPr="00454D23">
        <w:rPr>
          <w:rFonts w:asciiTheme="minorHAnsi" w:hAnsiTheme="minorHAnsi" w:cstheme="minorHAnsi"/>
        </w:rPr>
        <w:t>ill be used via the Oak Academy however teachers will be providing pre-recorded videos to support learning. These will be uploaded to Teams when a bubble is isolating.</w:t>
      </w: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9C3861" w:rsidRDefault="009C3861" w:rsidP="00F52A42">
      <w:pPr>
        <w:jc w:val="center"/>
        <w:rPr>
          <w:rFonts w:asciiTheme="minorHAnsi" w:hAnsiTheme="minorHAnsi" w:cstheme="minorHAnsi"/>
        </w:rPr>
      </w:pPr>
    </w:p>
    <w:p w:rsidR="00772AB2" w:rsidRPr="00454D23" w:rsidRDefault="00772AB2" w:rsidP="00DB19AB">
      <w:pPr>
        <w:rPr>
          <w:rFonts w:asciiTheme="minorHAnsi" w:hAnsiTheme="minorHAnsi" w:cstheme="minorHAnsi"/>
        </w:rPr>
      </w:pPr>
    </w:p>
    <w:p w:rsidR="00454D23" w:rsidRPr="000254BE" w:rsidRDefault="00454D23" w:rsidP="00F52A42">
      <w:pPr>
        <w:jc w:val="center"/>
        <w:rPr>
          <w:rFonts w:asciiTheme="minorHAnsi" w:hAnsiTheme="minorHAnsi" w:cstheme="minorHAnsi"/>
          <w:b/>
          <w:u w:val="single"/>
        </w:rPr>
      </w:pPr>
      <w:r w:rsidRPr="000254BE">
        <w:rPr>
          <w:rFonts w:asciiTheme="minorHAnsi" w:hAnsiTheme="minorHAnsi" w:cstheme="minorHAnsi"/>
          <w:b/>
          <w:u w:val="single"/>
        </w:rPr>
        <w:t>Frequently Asked Questions</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I have some pupils in my class that are absent and some who are present. What should I do?</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Please upload your weekly planning grid onto the website with links to Oak Academy Lessons, White Rose Maths Lessons and any activities you wish pupils to complete.</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My entire class is absent. What should I do?</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Upload your weekly planning grid onto the website as above.</w:t>
      </w:r>
      <w:r w:rsidR="00F52A42">
        <w:rPr>
          <w:rFonts w:asciiTheme="minorHAnsi" w:hAnsiTheme="minorHAnsi" w:cstheme="minorHAnsi"/>
        </w:rPr>
        <w:t xml:space="preserve"> Also upload work to TEAMS.</w:t>
      </w:r>
      <w:r w:rsidRPr="00454D23">
        <w:rPr>
          <w:rFonts w:asciiTheme="minorHAnsi" w:hAnsiTheme="minorHAnsi" w:cstheme="minorHAnsi"/>
        </w:rPr>
        <w:t xml:space="preserve"> </w:t>
      </w:r>
      <w:r w:rsidRPr="00454D23">
        <w:rPr>
          <w:rFonts w:asciiTheme="minorHAnsi" w:hAnsiTheme="minorHAnsi" w:cstheme="minorHAnsi"/>
          <w:b/>
        </w:rPr>
        <w:t>If you are comfortable doing so</w:t>
      </w:r>
      <w:r w:rsidRPr="00454D23">
        <w:rPr>
          <w:rFonts w:asciiTheme="minorHAnsi" w:hAnsiTheme="minorHAnsi" w:cstheme="minorHAnsi"/>
        </w:rPr>
        <w:t>, schedule and teach any live</w:t>
      </w:r>
      <w:r w:rsidR="00F52A42">
        <w:rPr>
          <w:rFonts w:asciiTheme="minorHAnsi" w:hAnsiTheme="minorHAnsi" w:cstheme="minorHAnsi"/>
        </w:rPr>
        <w:t>/recorded</w:t>
      </w:r>
      <w:r w:rsidRPr="00454D23">
        <w:rPr>
          <w:rFonts w:asciiTheme="minorHAnsi" w:hAnsiTheme="minorHAnsi" w:cstheme="minorHAnsi"/>
        </w:rPr>
        <w:t xml:space="preserve"> lessons to your class via Microsoft Teams.</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Do I have to teach live lessons?</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No. As long as the weekly planning grids with links to lessons and activities are on the website</w:t>
      </w:r>
      <w:r w:rsidR="00F52A42">
        <w:rPr>
          <w:rFonts w:asciiTheme="minorHAnsi" w:hAnsiTheme="minorHAnsi" w:cstheme="minorHAnsi"/>
        </w:rPr>
        <w:t>/TEAMS</w:t>
      </w:r>
      <w:r w:rsidRPr="00454D23">
        <w:rPr>
          <w:rFonts w:asciiTheme="minorHAnsi" w:hAnsiTheme="minorHAnsi" w:cstheme="minorHAnsi"/>
        </w:rPr>
        <w:t xml:space="preserve"> each week, then this will be sufficient. However, you are welcome to supplement this with some live</w:t>
      </w:r>
      <w:r w:rsidR="00F52A42">
        <w:rPr>
          <w:rFonts w:asciiTheme="minorHAnsi" w:hAnsiTheme="minorHAnsi" w:cstheme="minorHAnsi"/>
        </w:rPr>
        <w:t>/recorded</w:t>
      </w:r>
      <w:r w:rsidRPr="00454D23">
        <w:rPr>
          <w:rFonts w:asciiTheme="minorHAnsi" w:hAnsiTheme="minorHAnsi" w:cstheme="minorHAnsi"/>
        </w:rPr>
        <w:t xml:space="preserve"> lessons if you feel confident to do so, providing you adhere to all the safeguarding guidance provided.</w:t>
      </w:r>
      <w:r w:rsidR="005A1F38">
        <w:rPr>
          <w:rFonts w:asciiTheme="minorHAnsi" w:hAnsiTheme="minorHAnsi" w:cstheme="minorHAnsi"/>
        </w:rPr>
        <w:t xml:space="preserve"> </w:t>
      </w:r>
      <w:r w:rsidR="00C86CFF">
        <w:rPr>
          <w:rFonts w:asciiTheme="minorHAnsi" w:hAnsiTheme="minorHAnsi" w:cstheme="minorHAnsi"/>
        </w:rPr>
        <w:t>If you are not comfortable with live lessons you should record voiceover videos for each day to support your learning instead.</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How do I teach a live lesson?</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The suggested way of doing this is by sharing your screen with the students. This allows you to give verbal explanations over your PowerPoint and model techniques using your visualiser. You should be able to teach the live lesson sitting at your computer.</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Do I have to appear on camera?</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No. We recommend that you turn your camera off so you cannot be seen. If you do choose to be on screen, the background should not be visible and appropriate professional clothes should be worn.</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Will I be able to see or hear the pupils?</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Pupil cameras and microphones will be disabled between pupils, unless you choose to unmute to allow questions.</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If I can’t hear my class how will they ask me a question?</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Pupils can communicate with you through the chat function or using hands up if you enable a discussion.</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What if pupils use inappropriate language in the chat?</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Pupils will log in via their school email, so all chat comments have the pupil name next to them. Any inappropriate language will be dealt w</w:t>
      </w:r>
      <w:r w:rsidR="00F52A42">
        <w:rPr>
          <w:rFonts w:asciiTheme="minorHAnsi" w:hAnsiTheme="minorHAnsi" w:cstheme="minorHAnsi"/>
        </w:rPr>
        <w:t>ith through the behaviour policy</w:t>
      </w:r>
      <w:r w:rsidRPr="00454D23">
        <w:rPr>
          <w:rFonts w:asciiTheme="minorHAnsi" w:hAnsiTheme="minorHAnsi" w:cstheme="minorHAnsi"/>
        </w:rPr>
        <w:t>.</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Will I have to present for an hour?</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lastRenderedPageBreak/>
        <w:t>A) No. There should be opportunities in live lessons for pupils to work independently, just as there would be in regular lessons. At this point you could choose to mute your microphone and interact with students/pupils through the chat when necessary until it becomes appropriate to address the whole class again.</w:t>
      </w:r>
    </w:p>
    <w:p w:rsidR="00454D23" w:rsidRPr="00454D23" w:rsidRDefault="00454D23" w:rsidP="00F52A42">
      <w:pP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What about pupils who don’t have the technology to access these lessons from home?</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We are providing the technology to the most vulnerable pupils who need it so all can access these lessons. Inform SLT of any pupils you identify as unable to access any online learning (either live lessons or online grids)</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How do I give feedback to work submitted via Microsoft TEAMS?</w:t>
      </w:r>
    </w:p>
    <w:p w:rsidR="00454D23" w:rsidRPr="00454D23" w:rsidRDefault="00454D23" w:rsidP="00F52A42">
      <w:pPr>
        <w:jc w:val="center"/>
        <w:rPr>
          <w:rFonts w:asciiTheme="minorHAnsi" w:hAnsiTheme="minorHAnsi" w:cstheme="minorHAnsi"/>
          <w:color w:val="FF0000"/>
        </w:rPr>
      </w:pPr>
      <w:r w:rsidRPr="00454D23">
        <w:rPr>
          <w:rFonts w:asciiTheme="minorHAnsi" w:hAnsiTheme="minorHAnsi" w:cstheme="minorHAnsi"/>
        </w:rPr>
        <w:t xml:space="preserve">A) </w:t>
      </w:r>
      <w:r w:rsidRPr="00454D23">
        <w:rPr>
          <w:rFonts w:asciiTheme="minorHAnsi" w:hAnsiTheme="minorHAnsi" w:cstheme="minorHAnsi"/>
          <w:color w:val="000000" w:themeColor="text1"/>
        </w:rPr>
        <w:t>Pupils can take photos of their work and upload it into the chat where you can respond. Or they can photograph their work and email it to the teacher. Any work produced on paper can be brought into school when the pupils return.</w:t>
      </w:r>
      <w:r w:rsidR="005A1F38">
        <w:rPr>
          <w:rFonts w:asciiTheme="minorHAnsi" w:hAnsiTheme="minorHAnsi" w:cstheme="minorHAnsi"/>
          <w:color w:val="000000" w:themeColor="text1"/>
        </w:rPr>
        <w:t xml:space="preserve"> You may also use worksheets that the pupils can respond directly on to.</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What should I do if a pupil is regularly not completing work set at home?</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Contact the parents and investigate whether there are any issues and offer support and guidance.</w:t>
      </w:r>
      <w:r w:rsidR="00C86CFF">
        <w:rPr>
          <w:rFonts w:asciiTheme="minorHAnsi" w:hAnsiTheme="minorHAnsi" w:cstheme="minorHAnsi"/>
        </w:rPr>
        <w:t xml:space="preserve"> Complete the home learning tracker.</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Will recording be used for monitoring or performance management?</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No. Recordings are only there to allow pupils/students to revisit a pre-recorded lesson if they need to.</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Should I be concerned that a parent/carer might ‘sit in’ my lesson?</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 xml:space="preserve">A) For younger children this might be necessary and helpful. However, if you feel a parent/carer is posting things on the chat function or you have other concerns, please let a member of the senior team know to support you. </w:t>
      </w:r>
    </w:p>
    <w:p w:rsidR="00F52A42" w:rsidRDefault="00F52A42" w:rsidP="00C86CFF">
      <w:pPr>
        <w:rPr>
          <w:rFonts w:asciiTheme="minorHAnsi" w:hAnsiTheme="minorHAnsi" w:cstheme="minorHAnsi"/>
        </w:rPr>
      </w:pPr>
    </w:p>
    <w:p w:rsidR="00F52A42" w:rsidRPr="00454D23" w:rsidRDefault="00F52A42"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Should I respond to pupils’/students’ questions and queries outside lesson times?</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 xml:space="preserve">A) As pupils/students become more familiar with online learning they may ask more questions outside the lesson time on chat functions. While staff are free to respond whenever they wish, there is no expectation this will happen outside normal school hours. </w:t>
      </w:r>
    </w:p>
    <w:p w:rsidR="00454D23" w:rsidRPr="00454D23" w:rsidRDefault="00454D23" w:rsidP="00F52A42">
      <w:pPr>
        <w:jc w:val="center"/>
        <w:rPr>
          <w:rFonts w:asciiTheme="minorHAnsi" w:hAnsiTheme="minorHAnsi" w:cstheme="minorHAnsi"/>
        </w:rPr>
      </w:pPr>
    </w:p>
    <w:p w:rsidR="00454D23" w:rsidRPr="00454D23" w:rsidRDefault="00454D23" w:rsidP="00F52A42">
      <w:pPr>
        <w:jc w:val="center"/>
        <w:rPr>
          <w:rFonts w:asciiTheme="minorHAnsi" w:hAnsiTheme="minorHAnsi" w:cstheme="minorHAnsi"/>
          <w:b/>
        </w:rPr>
      </w:pPr>
      <w:r w:rsidRPr="00454D23">
        <w:rPr>
          <w:rFonts w:asciiTheme="minorHAnsi" w:hAnsiTheme="minorHAnsi" w:cstheme="minorHAnsi"/>
          <w:b/>
        </w:rPr>
        <w:t>Q) Have issues around workload been considered?</w:t>
      </w:r>
    </w:p>
    <w:p w:rsidR="00454D23" w:rsidRPr="00454D23" w:rsidRDefault="00454D23" w:rsidP="00F52A42">
      <w:pPr>
        <w:jc w:val="center"/>
        <w:rPr>
          <w:rFonts w:asciiTheme="minorHAnsi" w:hAnsiTheme="minorHAnsi" w:cstheme="minorHAnsi"/>
        </w:rPr>
      </w:pPr>
      <w:r w:rsidRPr="00454D23">
        <w:rPr>
          <w:rFonts w:asciiTheme="minorHAnsi" w:hAnsiTheme="minorHAnsi" w:cstheme="minorHAnsi"/>
        </w:rPr>
        <w:t>A) As we have throughout lockdown, we remain committed to being reasonable and sensitive to concerns about workload. However, this is new territory for all of us so we will be reviewing these procedures regularly and part of that review will be an opportunity for staff to give feedback. There is no expectation that staff have to teach live lessons.</w:t>
      </w:r>
    </w:p>
    <w:p w:rsidR="00454D23" w:rsidRDefault="00454D23" w:rsidP="00F52A42">
      <w:pPr>
        <w:jc w:val="center"/>
        <w:rPr>
          <w:rFonts w:cstheme="minorHAnsi"/>
        </w:rPr>
      </w:pPr>
    </w:p>
    <w:p w:rsidR="00010C8F" w:rsidRPr="00F52A42" w:rsidRDefault="00010C8F" w:rsidP="00F52A42">
      <w:pPr>
        <w:rPr>
          <w:rFonts w:cstheme="minorHAnsi"/>
        </w:rPr>
      </w:pPr>
    </w:p>
    <w:sectPr w:rsidR="00010C8F" w:rsidRPr="00F52A42" w:rsidSect="005B3299">
      <w:pgSz w:w="16838" w:h="11906" w:orient="landscape"/>
      <w:pgMar w:top="720" w:right="720" w:bottom="720" w:left="72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4F" w:rsidRDefault="00CF634F" w:rsidP="00773ACC">
      <w:r>
        <w:separator/>
      </w:r>
    </w:p>
  </w:endnote>
  <w:endnote w:type="continuationSeparator" w:id="0">
    <w:p w:rsidR="00CF634F" w:rsidRDefault="00CF634F" w:rsidP="0077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4F" w:rsidRDefault="00CF634F" w:rsidP="00773ACC">
      <w:r>
        <w:separator/>
      </w:r>
    </w:p>
  </w:footnote>
  <w:footnote w:type="continuationSeparator" w:id="0">
    <w:p w:rsidR="00CF634F" w:rsidRDefault="00CF634F" w:rsidP="0077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D99"/>
    <w:multiLevelType w:val="hybridMultilevel"/>
    <w:tmpl w:val="9BAED8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A4458"/>
    <w:multiLevelType w:val="hybridMultilevel"/>
    <w:tmpl w:val="31EEEB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46723"/>
    <w:multiLevelType w:val="multilevel"/>
    <w:tmpl w:val="F6D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0515B"/>
    <w:multiLevelType w:val="hybridMultilevel"/>
    <w:tmpl w:val="D28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87E45"/>
    <w:multiLevelType w:val="hybridMultilevel"/>
    <w:tmpl w:val="0522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00C4F"/>
    <w:multiLevelType w:val="hybridMultilevel"/>
    <w:tmpl w:val="E89A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517EEC"/>
    <w:multiLevelType w:val="hybridMultilevel"/>
    <w:tmpl w:val="E6FE42D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3C"/>
    <w:rsid w:val="00010C8F"/>
    <w:rsid w:val="000254BE"/>
    <w:rsid w:val="000579C5"/>
    <w:rsid w:val="000815D7"/>
    <w:rsid w:val="000835AC"/>
    <w:rsid w:val="000940EF"/>
    <w:rsid w:val="000B45D8"/>
    <w:rsid w:val="00122FC0"/>
    <w:rsid w:val="001665F3"/>
    <w:rsid w:val="001918D7"/>
    <w:rsid w:val="001D6DD5"/>
    <w:rsid w:val="002016F2"/>
    <w:rsid w:val="00205C8F"/>
    <w:rsid w:val="00210670"/>
    <w:rsid w:val="00244D19"/>
    <w:rsid w:val="002450F0"/>
    <w:rsid w:val="002B07C6"/>
    <w:rsid w:val="002C2120"/>
    <w:rsid w:val="002D2DBB"/>
    <w:rsid w:val="002E4E33"/>
    <w:rsid w:val="00303E09"/>
    <w:rsid w:val="00341C70"/>
    <w:rsid w:val="003A3894"/>
    <w:rsid w:val="003B0696"/>
    <w:rsid w:val="003B7F70"/>
    <w:rsid w:val="003C5CB8"/>
    <w:rsid w:val="003C62EE"/>
    <w:rsid w:val="00417D1F"/>
    <w:rsid w:val="00424499"/>
    <w:rsid w:val="0042583C"/>
    <w:rsid w:val="00426861"/>
    <w:rsid w:val="00451502"/>
    <w:rsid w:val="00454D23"/>
    <w:rsid w:val="00487E64"/>
    <w:rsid w:val="0049293C"/>
    <w:rsid w:val="004B2D5C"/>
    <w:rsid w:val="004B7AEF"/>
    <w:rsid w:val="004C600B"/>
    <w:rsid w:val="004C7B82"/>
    <w:rsid w:val="0050653F"/>
    <w:rsid w:val="005271A6"/>
    <w:rsid w:val="005404D3"/>
    <w:rsid w:val="0055548F"/>
    <w:rsid w:val="005830E5"/>
    <w:rsid w:val="00586DD7"/>
    <w:rsid w:val="005932FB"/>
    <w:rsid w:val="005A1F38"/>
    <w:rsid w:val="005A7F4E"/>
    <w:rsid w:val="005B3299"/>
    <w:rsid w:val="005C5E49"/>
    <w:rsid w:val="006054F0"/>
    <w:rsid w:val="00613581"/>
    <w:rsid w:val="00624405"/>
    <w:rsid w:val="00651406"/>
    <w:rsid w:val="00662330"/>
    <w:rsid w:val="00664B52"/>
    <w:rsid w:val="006803C9"/>
    <w:rsid w:val="006A706D"/>
    <w:rsid w:val="006B6076"/>
    <w:rsid w:val="006D041B"/>
    <w:rsid w:val="0070046E"/>
    <w:rsid w:val="00725E21"/>
    <w:rsid w:val="0072779D"/>
    <w:rsid w:val="00734253"/>
    <w:rsid w:val="00772AB2"/>
    <w:rsid w:val="00773ACC"/>
    <w:rsid w:val="00781952"/>
    <w:rsid w:val="00786BDB"/>
    <w:rsid w:val="00791A68"/>
    <w:rsid w:val="007B4C3A"/>
    <w:rsid w:val="00806E1D"/>
    <w:rsid w:val="008107A5"/>
    <w:rsid w:val="00840190"/>
    <w:rsid w:val="00862CF1"/>
    <w:rsid w:val="0087226A"/>
    <w:rsid w:val="00923FAE"/>
    <w:rsid w:val="00925694"/>
    <w:rsid w:val="00927146"/>
    <w:rsid w:val="00960EA6"/>
    <w:rsid w:val="00966F08"/>
    <w:rsid w:val="0099102A"/>
    <w:rsid w:val="009B0986"/>
    <w:rsid w:val="009B4C3C"/>
    <w:rsid w:val="009B56C2"/>
    <w:rsid w:val="009C3861"/>
    <w:rsid w:val="009C3A06"/>
    <w:rsid w:val="009D0F13"/>
    <w:rsid w:val="009D18F8"/>
    <w:rsid w:val="009D6EC5"/>
    <w:rsid w:val="009E17B1"/>
    <w:rsid w:val="009E2AC1"/>
    <w:rsid w:val="009F3781"/>
    <w:rsid w:val="00A1111D"/>
    <w:rsid w:val="00A34372"/>
    <w:rsid w:val="00A7604E"/>
    <w:rsid w:val="00A8586A"/>
    <w:rsid w:val="00AC0698"/>
    <w:rsid w:val="00AD3074"/>
    <w:rsid w:val="00AE4E73"/>
    <w:rsid w:val="00B1325F"/>
    <w:rsid w:val="00B245BF"/>
    <w:rsid w:val="00B26694"/>
    <w:rsid w:val="00B43836"/>
    <w:rsid w:val="00BA673F"/>
    <w:rsid w:val="00BD21D3"/>
    <w:rsid w:val="00BF095F"/>
    <w:rsid w:val="00C235CF"/>
    <w:rsid w:val="00C820C8"/>
    <w:rsid w:val="00C86CFF"/>
    <w:rsid w:val="00CD57D6"/>
    <w:rsid w:val="00CE1CE2"/>
    <w:rsid w:val="00CF634F"/>
    <w:rsid w:val="00D25E49"/>
    <w:rsid w:val="00D42DF7"/>
    <w:rsid w:val="00D63BB0"/>
    <w:rsid w:val="00DB19AB"/>
    <w:rsid w:val="00DD1079"/>
    <w:rsid w:val="00DD3653"/>
    <w:rsid w:val="00DF0C78"/>
    <w:rsid w:val="00E0005F"/>
    <w:rsid w:val="00E243A2"/>
    <w:rsid w:val="00E27123"/>
    <w:rsid w:val="00E52A4F"/>
    <w:rsid w:val="00E97B66"/>
    <w:rsid w:val="00EA1232"/>
    <w:rsid w:val="00EC0033"/>
    <w:rsid w:val="00EF31E2"/>
    <w:rsid w:val="00F02A3E"/>
    <w:rsid w:val="00F23DF4"/>
    <w:rsid w:val="00F249F3"/>
    <w:rsid w:val="00F24CE3"/>
    <w:rsid w:val="00F42E06"/>
    <w:rsid w:val="00F51DC5"/>
    <w:rsid w:val="00F52A42"/>
    <w:rsid w:val="00F65D18"/>
    <w:rsid w:val="00F75EFF"/>
    <w:rsid w:val="00F867A7"/>
    <w:rsid w:val="00FC1EB0"/>
    <w:rsid w:val="00FD02D0"/>
    <w:rsid w:val="00FD1946"/>
    <w:rsid w:val="00FD5A6B"/>
    <w:rsid w:val="00FE6880"/>
    <w:rsid w:val="00FF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839213"/>
  <w15:docId w15:val="{0E0CE99B-F65A-4D60-BDD9-B407ED3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AC0698"/>
    <w:pPr>
      <w:keepNext/>
      <w:outlineLvl w:val="0"/>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0698"/>
    <w:pPr>
      <w:jc w:val="center"/>
    </w:pPr>
    <w:rPr>
      <w:szCs w:val="20"/>
      <w:lang w:val="en-AU"/>
    </w:rPr>
  </w:style>
  <w:style w:type="paragraph" w:styleId="Subtitle">
    <w:name w:val="Subtitle"/>
    <w:basedOn w:val="Normal"/>
    <w:qFormat/>
    <w:rsid w:val="00AC0698"/>
    <w:pPr>
      <w:jc w:val="center"/>
    </w:pPr>
    <w:rPr>
      <w:sz w:val="48"/>
      <w:szCs w:val="20"/>
      <w:lang w:val="en-AU"/>
    </w:rPr>
  </w:style>
  <w:style w:type="paragraph" w:styleId="BalloonText">
    <w:name w:val="Balloon Text"/>
    <w:basedOn w:val="Normal"/>
    <w:semiHidden/>
    <w:rsid w:val="00B1325F"/>
    <w:rPr>
      <w:rFonts w:ascii="Tahoma" w:hAnsi="Tahoma" w:cs="Tahoma"/>
      <w:sz w:val="16"/>
      <w:szCs w:val="16"/>
    </w:rPr>
  </w:style>
  <w:style w:type="paragraph" w:styleId="Header">
    <w:name w:val="header"/>
    <w:basedOn w:val="Normal"/>
    <w:link w:val="HeaderChar"/>
    <w:rsid w:val="00773ACC"/>
    <w:pPr>
      <w:tabs>
        <w:tab w:val="center" w:pos="4513"/>
        <w:tab w:val="right" w:pos="9026"/>
      </w:tabs>
    </w:pPr>
  </w:style>
  <w:style w:type="character" w:customStyle="1" w:styleId="HeaderChar">
    <w:name w:val="Header Char"/>
    <w:basedOn w:val="DefaultParagraphFont"/>
    <w:link w:val="Header"/>
    <w:rsid w:val="00773ACC"/>
    <w:rPr>
      <w:rFonts w:ascii="Arial" w:hAnsi="Arial"/>
      <w:sz w:val="24"/>
      <w:szCs w:val="24"/>
    </w:rPr>
  </w:style>
  <w:style w:type="paragraph" w:styleId="Footer">
    <w:name w:val="footer"/>
    <w:basedOn w:val="Normal"/>
    <w:link w:val="FooterChar"/>
    <w:uiPriority w:val="99"/>
    <w:rsid w:val="00773ACC"/>
    <w:pPr>
      <w:tabs>
        <w:tab w:val="center" w:pos="4513"/>
        <w:tab w:val="right" w:pos="9026"/>
      </w:tabs>
    </w:pPr>
  </w:style>
  <w:style w:type="character" w:customStyle="1" w:styleId="FooterChar">
    <w:name w:val="Footer Char"/>
    <w:basedOn w:val="DefaultParagraphFont"/>
    <w:link w:val="Footer"/>
    <w:uiPriority w:val="99"/>
    <w:rsid w:val="00773ACC"/>
    <w:rPr>
      <w:rFonts w:ascii="Arial" w:hAnsi="Arial"/>
      <w:sz w:val="24"/>
      <w:szCs w:val="24"/>
    </w:rPr>
  </w:style>
  <w:style w:type="character" w:styleId="Hyperlink">
    <w:name w:val="Hyperlink"/>
    <w:basedOn w:val="DefaultParagraphFont"/>
    <w:uiPriority w:val="99"/>
    <w:unhideWhenUsed/>
    <w:rsid w:val="00010C8F"/>
    <w:rPr>
      <w:color w:val="0000FF" w:themeColor="hyperlink"/>
      <w:u w:val="single"/>
    </w:rPr>
  </w:style>
  <w:style w:type="paragraph" w:styleId="ListParagraph">
    <w:name w:val="List Paragraph"/>
    <w:basedOn w:val="Normal"/>
    <w:uiPriority w:val="34"/>
    <w:qFormat/>
    <w:rsid w:val="00966F08"/>
    <w:pPr>
      <w:ind w:left="720"/>
      <w:contextualSpacing/>
    </w:pPr>
  </w:style>
  <w:style w:type="table" w:styleId="TableGrid">
    <w:name w:val="Table Grid"/>
    <w:basedOn w:val="TableNormal"/>
    <w:uiPriority w:val="39"/>
    <w:rsid w:val="0096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016F2"/>
    <w:rPr>
      <w:color w:val="800080" w:themeColor="followedHyperlink"/>
      <w:u w:val="single"/>
    </w:rPr>
  </w:style>
  <w:style w:type="paragraph" w:styleId="NormalWeb">
    <w:name w:val="Normal (Web)"/>
    <w:basedOn w:val="Normal"/>
    <w:uiPriority w:val="99"/>
    <w:semiHidden/>
    <w:unhideWhenUsed/>
    <w:rsid w:val="0049293C"/>
    <w:pPr>
      <w:spacing w:before="100" w:beforeAutospacing="1" w:after="100" w:afterAutospacing="1"/>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2698">
      <w:bodyDiv w:val="1"/>
      <w:marLeft w:val="0"/>
      <w:marRight w:val="0"/>
      <w:marTop w:val="0"/>
      <w:marBottom w:val="0"/>
      <w:divBdr>
        <w:top w:val="none" w:sz="0" w:space="0" w:color="auto"/>
        <w:left w:val="none" w:sz="0" w:space="0" w:color="auto"/>
        <w:bottom w:val="none" w:sz="0" w:space="0" w:color="auto"/>
        <w:right w:val="none" w:sz="0" w:space="0" w:color="auto"/>
      </w:divBdr>
      <w:divsChild>
        <w:div w:id="171336991">
          <w:marLeft w:val="0"/>
          <w:marRight w:val="0"/>
          <w:marTop w:val="0"/>
          <w:marBottom w:val="0"/>
          <w:divBdr>
            <w:top w:val="none" w:sz="0" w:space="0" w:color="auto"/>
            <w:left w:val="none" w:sz="0" w:space="0" w:color="auto"/>
            <w:bottom w:val="none" w:sz="0" w:space="0" w:color="auto"/>
            <w:right w:val="none" w:sz="0" w:space="0" w:color="auto"/>
          </w:divBdr>
          <w:divsChild>
            <w:div w:id="1151945136">
              <w:marLeft w:val="0"/>
              <w:marRight w:val="0"/>
              <w:marTop w:val="0"/>
              <w:marBottom w:val="0"/>
              <w:divBdr>
                <w:top w:val="none" w:sz="0" w:space="0" w:color="auto"/>
                <w:left w:val="none" w:sz="0" w:space="0" w:color="auto"/>
                <w:bottom w:val="none" w:sz="0" w:space="0" w:color="auto"/>
                <w:right w:val="none" w:sz="0" w:space="0" w:color="auto"/>
              </w:divBdr>
              <w:divsChild>
                <w:div w:id="1851018427">
                  <w:marLeft w:val="0"/>
                  <w:marRight w:val="0"/>
                  <w:marTop w:val="0"/>
                  <w:marBottom w:val="0"/>
                  <w:divBdr>
                    <w:top w:val="none" w:sz="0" w:space="0" w:color="auto"/>
                    <w:left w:val="none" w:sz="0" w:space="0" w:color="auto"/>
                    <w:bottom w:val="none" w:sz="0" w:space="0" w:color="auto"/>
                    <w:right w:val="none" w:sz="0" w:space="0" w:color="auto"/>
                  </w:divBdr>
                  <w:divsChild>
                    <w:div w:id="678897146">
                      <w:marLeft w:val="0"/>
                      <w:marRight w:val="0"/>
                      <w:marTop w:val="0"/>
                      <w:marBottom w:val="0"/>
                      <w:divBdr>
                        <w:top w:val="none" w:sz="0" w:space="0" w:color="auto"/>
                        <w:left w:val="none" w:sz="0" w:space="0" w:color="auto"/>
                        <w:bottom w:val="none" w:sz="0" w:space="0" w:color="auto"/>
                        <w:right w:val="none" w:sz="0" w:space="0" w:color="auto"/>
                      </w:divBdr>
                      <w:divsChild>
                        <w:div w:id="1471098340">
                          <w:marLeft w:val="0"/>
                          <w:marRight w:val="0"/>
                          <w:marTop w:val="0"/>
                          <w:marBottom w:val="0"/>
                          <w:divBdr>
                            <w:top w:val="none" w:sz="0" w:space="0" w:color="auto"/>
                            <w:left w:val="none" w:sz="0" w:space="0" w:color="auto"/>
                            <w:bottom w:val="none" w:sz="0" w:space="0" w:color="auto"/>
                            <w:right w:val="none" w:sz="0" w:space="0" w:color="auto"/>
                          </w:divBdr>
                          <w:divsChild>
                            <w:div w:id="2097628634">
                              <w:marLeft w:val="0"/>
                              <w:marRight w:val="0"/>
                              <w:marTop w:val="0"/>
                              <w:marBottom w:val="0"/>
                              <w:divBdr>
                                <w:top w:val="none" w:sz="0" w:space="0" w:color="auto"/>
                                <w:left w:val="single" w:sz="6" w:space="0" w:color="E5E3E3"/>
                                <w:bottom w:val="none" w:sz="0" w:space="0" w:color="auto"/>
                                <w:right w:val="none" w:sz="0" w:space="0" w:color="auto"/>
                              </w:divBdr>
                              <w:divsChild>
                                <w:div w:id="1646665700">
                                  <w:marLeft w:val="0"/>
                                  <w:marRight w:val="0"/>
                                  <w:marTop w:val="0"/>
                                  <w:marBottom w:val="0"/>
                                  <w:divBdr>
                                    <w:top w:val="none" w:sz="0" w:space="0" w:color="auto"/>
                                    <w:left w:val="none" w:sz="0" w:space="0" w:color="auto"/>
                                    <w:bottom w:val="none" w:sz="0" w:space="0" w:color="auto"/>
                                    <w:right w:val="none" w:sz="0" w:space="0" w:color="auto"/>
                                  </w:divBdr>
                                  <w:divsChild>
                                    <w:div w:id="1633634048">
                                      <w:marLeft w:val="0"/>
                                      <w:marRight w:val="0"/>
                                      <w:marTop w:val="0"/>
                                      <w:marBottom w:val="0"/>
                                      <w:divBdr>
                                        <w:top w:val="none" w:sz="0" w:space="0" w:color="auto"/>
                                        <w:left w:val="none" w:sz="0" w:space="0" w:color="auto"/>
                                        <w:bottom w:val="none" w:sz="0" w:space="0" w:color="auto"/>
                                        <w:right w:val="none" w:sz="0" w:space="0" w:color="auto"/>
                                      </w:divBdr>
                                      <w:divsChild>
                                        <w:div w:id="1284966630">
                                          <w:marLeft w:val="0"/>
                                          <w:marRight w:val="0"/>
                                          <w:marTop w:val="0"/>
                                          <w:marBottom w:val="0"/>
                                          <w:divBdr>
                                            <w:top w:val="none" w:sz="0" w:space="0" w:color="auto"/>
                                            <w:left w:val="none" w:sz="0" w:space="0" w:color="auto"/>
                                            <w:bottom w:val="none" w:sz="0" w:space="0" w:color="auto"/>
                                            <w:right w:val="none" w:sz="0" w:space="0" w:color="auto"/>
                                          </w:divBdr>
                                          <w:divsChild>
                                            <w:div w:id="1655796062">
                                              <w:marLeft w:val="0"/>
                                              <w:marRight w:val="0"/>
                                              <w:marTop w:val="0"/>
                                              <w:marBottom w:val="0"/>
                                              <w:divBdr>
                                                <w:top w:val="none" w:sz="0" w:space="0" w:color="auto"/>
                                                <w:left w:val="none" w:sz="0" w:space="0" w:color="auto"/>
                                                <w:bottom w:val="none" w:sz="0" w:space="0" w:color="auto"/>
                                                <w:right w:val="none" w:sz="0" w:space="0" w:color="auto"/>
                                              </w:divBdr>
                                              <w:divsChild>
                                                <w:div w:id="1317340610">
                                                  <w:marLeft w:val="0"/>
                                                  <w:marRight w:val="0"/>
                                                  <w:marTop w:val="0"/>
                                                  <w:marBottom w:val="0"/>
                                                  <w:divBdr>
                                                    <w:top w:val="none" w:sz="0" w:space="0" w:color="auto"/>
                                                    <w:left w:val="none" w:sz="0" w:space="0" w:color="auto"/>
                                                    <w:bottom w:val="none" w:sz="0" w:space="0" w:color="auto"/>
                                                    <w:right w:val="none" w:sz="0" w:space="0" w:color="auto"/>
                                                  </w:divBdr>
                                                  <w:divsChild>
                                                    <w:div w:id="1446462314">
                                                      <w:marLeft w:val="0"/>
                                                      <w:marRight w:val="0"/>
                                                      <w:marTop w:val="0"/>
                                                      <w:marBottom w:val="0"/>
                                                      <w:divBdr>
                                                        <w:top w:val="none" w:sz="0" w:space="0" w:color="auto"/>
                                                        <w:left w:val="none" w:sz="0" w:space="0" w:color="auto"/>
                                                        <w:bottom w:val="none" w:sz="0" w:space="0" w:color="auto"/>
                                                        <w:right w:val="none" w:sz="0" w:space="0" w:color="auto"/>
                                                      </w:divBdr>
                                                      <w:divsChild>
                                                        <w:div w:id="1196188694">
                                                          <w:marLeft w:val="480"/>
                                                          <w:marRight w:val="0"/>
                                                          <w:marTop w:val="0"/>
                                                          <w:marBottom w:val="0"/>
                                                          <w:divBdr>
                                                            <w:top w:val="none" w:sz="0" w:space="0" w:color="auto"/>
                                                            <w:left w:val="none" w:sz="0" w:space="0" w:color="auto"/>
                                                            <w:bottom w:val="none" w:sz="0" w:space="0" w:color="auto"/>
                                                            <w:right w:val="none" w:sz="0" w:space="0" w:color="auto"/>
                                                          </w:divBdr>
                                                          <w:divsChild>
                                                            <w:div w:id="2118981525">
                                                              <w:marLeft w:val="0"/>
                                                              <w:marRight w:val="0"/>
                                                              <w:marTop w:val="0"/>
                                                              <w:marBottom w:val="0"/>
                                                              <w:divBdr>
                                                                <w:top w:val="none" w:sz="0" w:space="0" w:color="auto"/>
                                                                <w:left w:val="none" w:sz="0" w:space="0" w:color="auto"/>
                                                                <w:bottom w:val="none" w:sz="0" w:space="0" w:color="auto"/>
                                                                <w:right w:val="none" w:sz="0" w:space="0" w:color="auto"/>
                                                              </w:divBdr>
                                                              <w:divsChild>
                                                                <w:div w:id="2022004211">
                                                                  <w:marLeft w:val="0"/>
                                                                  <w:marRight w:val="0"/>
                                                                  <w:marTop w:val="0"/>
                                                                  <w:marBottom w:val="0"/>
                                                                  <w:divBdr>
                                                                    <w:top w:val="none" w:sz="0" w:space="0" w:color="auto"/>
                                                                    <w:left w:val="none" w:sz="0" w:space="0" w:color="auto"/>
                                                                    <w:bottom w:val="none" w:sz="0" w:space="0" w:color="auto"/>
                                                                    <w:right w:val="none" w:sz="0" w:space="0" w:color="auto"/>
                                                                  </w:divBdr>
                                                                  <w:divsChild>
                                                                    <w:div w:id="961615873">
                                                                      <w:marLeft w:val="0"/>
                                                                      <w:marRight w:val="0"/>
                                                                      <w:marTop w:val="240"/>
                                                                      <w:marBottom w:val="0"/>
                                                                      <w:divBdr>
                                                                        <w:top w:val="none" w:sz="0" w:space="0" w:color="auto"/>
                                                                        <w:left w:val="none" w:sz="0" w:space="0" w:color="auto"/>
                                                                        <w:bottom w:val="none" w:sz="0" w:space="0" w:color="auto"/>
                                                                        <w:right w:val="none" w:sz="0" w:space="0" w:color="auto"/>
                                                                      </w:divBdr>
                                                                      <w:divsChild>
                                                                        <w:div w:id="1027415997">
                                                                          <w:marLeft w:val="0"/>
                                                                          <w:marRight w:val="0"/>
                                                                          <w:marTop w:val="0"/>
                                                                          <w:marBottom w:val="0"/>
                                                                          <w:divBdr>
                                                                            <w:top w:val="none" w:sz="0" w:space="0" w:color="auto"/>
                                                                            <w:left w:val="none" w:sz="0" w:space="0" w:color="auto"/>
                                                                            <w:bottom w:val="none" w:sz="0" w:space="0" w:color="auto"/>
                                                                            <w:right w:val="none" w:sz="0" w:space="0" w:color="auto"/>
                                                                          </w:divBdr>
                                                                          <w:divsChild>
                                                                            <w:div w:id="558713796">
                                                                              <w:marLeft w:val="0"/>
                                                                              <w:marRight w:val="0"/>
                                                                              <w:marTop w:val="0"/>
                                                                              <w:marBottom w:val="0"/>
                                                                              <w:divBdr>
                                                                                <w:top w:val="none" w:sz="0" w:space="0" w:color="auto"/>
                                                                                <w:left w:val="none" w:sz="0" w:space="0" w:color="auto"/>
                                                                                <w:bottom w:val="none" w:sz="0" w:space="0" w:color="auto"/>
                                                                                <w:right w:val="none" w:sz="0" w:space="0" w:color="auto"/>
                                                                              </w:divBdr>
                                                                              <w:divsChild>
                                                                                <w:div w:id="544026128">
                                                                                  <w:marLeft w:val="0"/>
                                                                                  <w:marRight w:val="0"/>
                                                                                  <w:marTop w:val="0"/>
                                                                                  <w:marBottom w:val="0"/>
                                                                                  <w:divBdr>
                                                                                    <w:top w:val="none" w:sz="0" w:space="0" w:color="auto"/>
                                                                                    <w:left w:val="none" w:sz="0" w:space="0" w:color="auto"/>
                                                                                    <w:bottom w:val="none" w:sz="0" w:space="0" w:color="auto"/>
                                                                                    <w:right w:val="none" w:sz="0" w:space="0" w:color="auto"/>
                                                                                  </w:divBdr>
                                                                                  <w:divsChild>
                                                                                    <w:div w:id="452359444">
                                                                                      <w:marLeft w:val="0"/>
                                                                                      <w:marRight w:val="0"/>
                                                                                      <w:marTop w:val="0"/>
                                                                                      <w:marBottom w:val="0"/>
                                                                                      <w:divBdr>
                                                                                        <w:top w:val="none" w:sz="0" w:space="0" w:color="auto"/>
                                                                                        <w:left w:val="none" w:sz="0" w:space="0" w:color="auto"/>
                                                                                        <w:bottom w:val="none" w:sz="0" w:space="0" w:color="auto"/>
                                                                                        <w:right w:val="none" w:sz="0" w:space="0" w:color="auto"/>
                                                                                      </w:divBdr>
                                                                                      <w:divsChild>
                                                                                        <w:div w:id="1917275189">
                                                                                          <w:marLeft w:val="0"/>
                                                                                          <w:marRight w:val="0"/>
                                                                                          <w:marTop w:val="0"/>
                                                                                          <w:marBottom w:val="0"/>
                                                                                          <w:divBdr>
                                                                                            <w:top w:val="none" w:sz="0" w:space="0" w:color="auto"/>
                                                                                            <w:left w:val="none" w:sz="0" w:space="0" w:color="auto"/>
                                                                                            <w:bottom w:val="none" w:sz="0" w:space="0" w:color="auto"/>
                                                                                            <w:right w:val="none" w:sz="0" w:space="0" w:color="auto"/>
                                                                                          </w:divBdr>
                                                                                          <w:divsChild>
                                                                                            <w:div w:id="1677807054">
                                                                                              <w:marLeft w:val="0"/>
                                                                                              <w:marRight w:val="0"/>
                                                                                              <w:marTop w:val="0"/>
                                                                                              <w:marBottom w:val="0"/>
                                                                                              <w:divBdr>
                                                                                                <w:top w:val="none" w:sz="0" w:space="0" w:color="auto"/>
                                                                                                <w:left w:val="none" w:sz="0" w:space="0" w:color="auto"/>
                                                                                                <w:bottom w:val="none" w:sz="0" w:space="0" w:color="auto"/>
                                                                                                <w:right w:val="none" w:sz="0" w:space="0" w:color="auto"/>
                                                                                              </w:divBdr>
                                                                                              <w:divsChild>
                                                                                                <w:div w:id="568075202">
                                                                                                  <w:marLeft w:val="0"/>
                                                                                                  <w:marRight w:val="0"/>
                                                                                                  <w:marTop w:val="0"/>
                                                                                                  <w:marBottom w:val="0"/>
                                                                                                  <w:divBdr>
                                                                                                    <w:top w:val="none" w:sz="0" w:space="0" w:color="auto"/>
                                                                                                    <w:left w:val="none" w:sz="0" w:space="0" w:color="auto"/>
                                                                                                    <w:bottom w:val="none" w:sz="0" w:space="0" w:color="auto"/>
                                                                                                    <w:right w:val="none" w:sz="0" w:space="0" w:color="auto"/>
                                                                                                  </w:divBdr>
                                                                                                  <w:divsChild>
                                                                                                    <w:div w:id="17476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954446">
      <w:bodyDiv w:val="1"/>
      <w:marLeft w:val="0"/>
      <w:marRight w:val="0"/>
      <w:marTop w:val="0"/>
      <w:marBottom w:val="0"/>
      <w:divBdr>
        <w:top w:val="none" w:sz="0" w:space="0" w:color="auto"/>
        <w:left w:val="none" w:sz="0" w:space="0" w:color="auto"/>
        <w:bottom w:val="none" w:sz="0" w:space="0" w:color="auto"/>
        <w:right w:val="none" w:sz="0" w:space="0" w:color="auto"/>
      </w:divBdr>
      <w:divsChild>
        <w:div w:id="165559011">
          <w:marLeft w:val="0"/>
          <w:marRight w:val="0"/>
          <w:marTop w:val="0"/>
          <w:marBottom w:val="0"/>
          <w:divBdr>
            <w:top w:val="none" w:sz="0" w:space="0" w:color="auto"/>
            <w:left w:val="none" w:sz="0" w:space="0" w:color="auto"/>
            <w:bottom w:val="none" w:sz="0" w:space="0" w:color="auto"/>
            <w:right w:val="none" w:sz="0" w:space="0" w:color="auto"/>
          </w:divBdr>
          <w:divsChild>
            <w:div w:id="1538161289">
              <w:marLeft w:val="0"/>
              <w:marRight w:val="0"/>
              <w:marTop w:val="0"/>
              <w:marBottom w:val="0"/>
              <w:divBdr>
                <w:top w:val="none" w:sz="0" w:space="0" w:color="auto"/>
                <w:left w:val="none" w:sz="0" w:space="0" w:color="auto"/>
                <w:bottom w:val="none" w:sz="0" w:space="0" w:color="auto"/>
                <w:right w:val="none" w:sz="0" w:space="0" w:color="auto"/>
              </w:divBdr>
              <w:divsChild>
                <w:div w:id="1114783347">
                  <w:marLeft w:val="0"/>
                  <w:marRight w:val="0"/>
                  <w:marTop w:val="0"/>
                  <w:marBottom w:val="0"/>
                  <w:divBdr>
                    <w:top w:val="none" w:sz="0" w:space="0" w:color="auto"/>
                    <w:left w:val="none" w:sz="0" w:space="0" w:color="auto"/>
                    <w:bottom w:val="none" w:sz="0" w:space="0" w:color="auto"/>
                    <w:right w:val="none" w:sz="0" w:space="0" w:color="auto"/>
                  </w:divBdr>
                  <w:divsChild>
                    <w:div w:id="1993563938">
                      <w:marLeft w:val="0"/>
                      <w:marRight w:val="0"/>
                      <w:marTop w:val="0"/>
                      <w:marBottom w:val="0"/>
                      <w:divBdr>
                        <w:top w:val="none" w:sz="0" w:space="0" w:color="auto"/>
                        <w:left w:val="none" w:sz="0" w:space="0" w:color="auto"/>
                        <w:bottom w:val="none" w:sz="0" w:space="0" w:color="auto"/>
                        <w:right w:val="none" w:sz="0" w:space="0" w:color="auto"/>
                      </w:divBdr>
                      <w:divsChild>
                        <w:div w:id="104234930">
                          <w:marLeft w:val="0"/>
                          <w:marRight w:val="0"/>
                          <w:marTop w:val="0"/>
                          <w:marBottom w:val="0"/>
                          <w:divBdr>
                            <w:top w:val="none" w:sz="0" w:space="0" w:color="auto"/>
                            <w:left w:val="none" w:sz="0" w:space="0" w:color="auto"/>
                            <w:bottom w:val="none" w:sz="0" w:space="0" w:color="auto"/>
                            <w:right w:val="none" w:sz="0" w:space="0" w:color="auto"/>
                          </w:divBdr>
                          <w:divsChild>
                            <w:div w:id="1228492779">
                              <w:marLeft w:val="0"/>
                              <w:marRight w:val="0"/>
                              <w:marTop w:val="0"/>
                              <w:marBottom w:val="0"/>
                              <w:divBdr>
                                <w:top w:val="none" w:sz="0" w:space="0" w:color="auto"/>
                                <w:left w:val="single" w:sz="6" w:space="0" w:color="E5E3E3"/>
                                <w:bottom w:val="none" w:sz="0" w:space="0" w:color="auto"/>
                                <w:right w:val="none" w:sz="0" w:space="0" w:color="auto"/>
                              </w:divBdr>
                              <w:divsChild>
                                <w:div w:id="1267156452">
                                  <w:marLeft w:val="0"/>
                                  <w:marRight w:val="0"/>
                                  <w:marTop w:val="0"/>
                                  <w:marBottom w:val="0"/>
                                  <w:divBdr>
                                    <w:top w:val="none" w:sz="0" w:space="0" w:color="auto"/>
                                    <w:left w:val="none" w:sz="0" w:space="0" w:color="auto"/>
                                    <w:bottom w:val="none" w:sz="0" w:space="0" w:color="auto"/>
                                    <w:right w:val="none" w:sz="0" w:space="0" w:color="auto"/>
                                  </w:divBdr>
                                  <w:divsChild>
                                    <w:div w:id="596402331">
                                      <w:marLeft w:val="0"/>
                                      <w:marRight w:val="0"/>
                                      <w:marTop w:val="0"/>
                                      <w:marBottom w:val="0"/>
                                      <w:divBdr>
                                        <w:top w:val="none" w:sz="0" w:space="0" w:color="auto"/>
                                        <w:left w:val="none" w:sz="0" w:space="0" w:color="auto"/>
                                        <w:bottom w:val="none" w:sz="0" w:space="0" w:color="auto"/>
                                        <w:right w:val="none" w:sz="0" w:space="0" w:color="auto"/>
                                      </w:divBdr>
                                      <w:divsChild>
                                        <w:div w:id="1817986474">
                                          <w:marLeft w:val="0"/>
                                          <w:marRight w:val="0"/>
                                          <w:marTop w:val="0"/>
                                          <w:marBottom w:val="0"/>
                                          <w:divBdr>
                                            <w:top w:val="none" w:sz="0" w:space="0" w:color="auto"/>
                                            <w:left w:val="none" w:sz="0" w:space="0" w:color="auto"/>
                                            <w:bottom w:val="none" w:sz="0" w:space="0" w:color="auto"/>
                                            <w:right w:val="none" w:sz="0" w:space="0" w:color="auto"/>
                                          </w:divBdr>
                                          <w:divsChild>
                                            <w:div w:id="1048260060">
                                              <w:marLeft w:val="0"/>
                                              <w:marRight w:val="0"/>
                                              <w:marTop w:val="0"/>
                                              <w:marBottom w:val="0"/>
                                              <w:divBdr>
                                                <w:top w:val="none" w:sz="0" w:space="0" w:color="auto"/>
                                                <w:left w:val="none" w:sz="0" w:space="0" w:color="auto"/>
                                                <w:bottom w:val="none" w:sz="0" w:space="0" w:color="auto"/>
                                                <w:right w:val="none" w:sz="0" w:space="0" w:color="auto"/>
                                              </w:divBdr>
                                              <w:divsChild>
                                                <w:div w:id="1548223613">
                                                  <w:marLeft w:val="0"/>
                                                  <w:marRight w:val="0"/>
                                                  <w:marTop w:val="0"/>
                                                  <w:marBottom w:val="0"/>
                                                  <w:divBdr>
                                                    <w:top w:val="none" w:sz="0" w:space="0" w:color="auto"/>
                                                    <w:left w:val="none" w:sz="0" w:space="0" w:color="auto"/>
                                                    <w:bottom w:val="none" w:sz="0" w:space="0" w:color="auto"/>
                                                    <w:right w:val="none" w:sz="0" w:space="0" w:color="auto"/>
                                                  </w:divBdr>
                                                  <w:divsChild>
                                                    <w:div w:id="569537219">
                                                      <w:marLeft w:val="0"/>
                                                      <w:marRight w:val="0"/>
                                                      <w:marTop w:val="0"/>
                                                      <w:marBottom w:val="0"/>
                                                      <w:divBdr>
                                                        <w:top w:val="none" w:sz="0" w:space="0" w:color="auto"/>
                                                        <w:left w:val="none" w:sz="0" w:space="0" w:color="auto"/>
                                                        <w:bottom w:val="none" w:sz="0" w:space="0" w:color="auto"/>
                                                        <w:right w:val="none" w:sz="0" w:space="0" w:color="auto"/>
                                                      </w:divBdr>
                                                      <w:divsChild>
                                                        <w:div w:id="625965102">
                                                          <w:marLeft w:val="480"/>
                                                          <w:marRight w:val="0"/>
                                                          <w:marTop w:val="0"/>
                                                          <w:marBottom w:val="0"/>
                                                          <w:divBdr>
                                                            <w:top w:val="none" w:sz="0" w:space="0" w:color="auto"/>
                                                            <w:left w:val="none" w:sz="0" w:space="0" w:color="auto"/>
                                                            <w:bottom w:val="none" w:sz="0" w:space="0" w:color="auto"/>
                                                            <w:right w:val="none" w:sz="0" w:space="0" w:color="auto"/>
                                                          </w:divBdr>
                                                          <w:divsChild>
                                                            <w:div w:id="1290816415">
                                                              <w:marLeft w:val="0"/>
                                                              <w:marRight w:val="0"/>
                                                              <w:marTop w:val="0"/>
                                                              <w:marBottom w:val="0"/>
                                                              <w:divBdr>
                                                                <w:top w:val="none" w:sz="0" w:space="0" w:color="auto"/>
                                                                <w:left w:val="none" w:sz="0" w:space="0" w:color="auto"/>
                                                                <w:bottom w:val="none" w:sz="0" w:space="0" w:color="auto"/>
                                                                <w:right w:val="none" w:sz="0" w:space="0" w:color="auto"/>
                                                              </w:divBdr>
                                                              <w:divsChild>
                                                                <w:div w:id="1906407411">
                                                                  <w:marLeft w:val="0"/>
                                                                  <w:marRight w:val="0"/>
                                                                  <w:marTop w:val="0"/>
                                                                  <w:marBottom w:val="0"/>
                                                                  <w:divBdr>
                                                                    <w:top w:val="none" w:sz="0" w:space="0" w:color="auto"/>
                                                                    <w:left w:val="none" w:sz="0" w:space="0" w:color="auto"/>
                                                                    <w:bottom w:val="none" w:sz="0" w:space="0" w:color="auto"/>
                                                                    <w:right w:val="none" w:sz="0" w:space="0" w:color="auto"/>
                                                                  </w:divBdr>
                                                                  <w:divsChild>
                                                                    <w:div w:id="496313159">
                                                                      <w:marLeft w:val="0"/>
                                                                      <w:marRight w:val="0"/>
                                                                      <w:marTop w:val="240"/>
                                                                      <w:marBottom w:val="0"/>
                                                                      <w:divBdr>
                                                                        <w:top w:val="none" w:sz="0" w:space="0" w:color="auto"/>
                                                                        <w:left w:val="none" w:sz="0" w:space="0" w:color="auto"/>
                                                                        <w:bottom w:val="none" w:sz="0" w:space="0" w:color="auto"/>
                                                                        <w:right w:val="none" w:sz="0" w:space="0" w:color="auto"/>
                                                                      </w:divBdr>
                                                                      <w:divsChild>
                                                                        <w:div w:id="1609433793">
                                                                          <w:marLeft w:val="0"/>
                                                                          <w:marRight w:val="0"/>
                                                                          <w:marTop w:val="0"/>
                                                                          <w:marBottom w:val="0"/>
                                                                          <w:divBdr>
                                                                            <w:top w:val="none" w:sz="0" w:space="0" w:color="auto"/>
                                                                            <w:left w:val="none" w:sz="0" w:space="0" w:color="auto"/>
                                                                            <w:bottom w:val="none" w:sz="0" w:space="0" w:color="auto"/>
                                                                            <w:right w:val="none" w:sz="0" w:space="0" w:color="auto"/>
                                                                          </w:divBdr>
                                                                          <w:divsChild>
                                                                            <w:div w:id="876357647">
                                                                              <w:marLeft w:val="0"/>
                                                                              <w:marRight w:val="0"/>
                                                                              <w:marTop w:val="0"/>
                                                                              <w:marBottom w:val="0"/>
                                                                              <w:divBdr>
                                                                                <w:top w:val="none" w:sz="0" w:space="0" w:color="auto"/>
                                                                                <w:left w:val="none" w:sz="0" w:space="0" w:color="auto"/>
                                                                                <w:bottom w:val="none" w:sz="0" w:space="0" w:color="auto"/>
                                                                                <w:right w:val="none" w:sz="0" w:space="0" w:color="auto"/>
                                                                              </w:divBdr>
                                                                              <w:divsChild>
                                                                                <w:div w:id="1684090971">
                                                                                  <w:marLeft w:val="0"/>
                                                                                  <w:marRight w:val="0"/>
                                                                                  <w:marTop w:val="0"/>
                                                                                  <w:marBottom w:val="0"/>
                                                                                  <w:divBdr>
                                                                                    <w:top w:val="none" w:sz="0" w:space="0" w:color="auto"/>
                                                                                    <w:left w:val="none" w:sz="0" w:space="0" w:color="auto"/>
                                                                                    <w:bottom w:val="none" w:sz="0" w:space="0" w:color="auto"/>
                                                                                    <w:right w:val="none" w:sz="0" w:space="0" w:color="auto"/>
                                                                                  </w:divBdr>
                                                                                  <w:divsChild>
                                                                                    <w:div w:id="1132748956">
                                                                                      <w:marLeft w:val="0"/>
                                                                                      <w:marRight w:val="0"/>
                                                                                      <w:marTop w:val="0"/>
                                                                                      <w:marBottom w:val="0"/>
                                                                                      <w:divBdr>
                                                                                        <w:top w:val="none" w:sz="0" w:space="0" w:color="auto"/>
                                                                                        <w:left w:val="none" w:sz="0" w:space="0" w:color="auto"/>
                                                                                        <w:bottom w:val="none" w:sz="0" w:space="0" w:color="auto"/>
                                                                                        <w:right w:val="none" w:sz="0" w:space="0" w:color="auto"/>
                                                                                      </w:divBdr>
                                                                                      <w:divsChild>
                                                                                        <w:div w:id="565265968">
                                                                                          <w:marLeft w:val="0"/>
                                                                                          <w:marRight w:val="0"/>
                                                                                          <w:marTop w:val="0"/>
                                                                                          <w:marBottom w:val="0"/>
                                                                                          <w:divBdr>
                                                                                            <w:top w:val="none" w:sz="0" w:space="0" w:color="auto"/>
                                                                                            <w:left w:val="none" w:sz="0" w:space="0" w:color="auto"/>
                                                                                            <w:bottom w:val="none" w:sz="0" w:space="0" w:color="auto"/>
                                                                                            <w:right w:val="none" w:sz="0" w:space="0" w:color="auto"/>
                                                                                          </w:divBdr>
                                                                                          <w:divsChild>
                                                                                            <w:div w:id="382679312">
                                                                                              <w:marLeft w:val="0"/>
                                                                                              <w:marRight w:val="0"/>
                                                                                              <w:marTop w:val="0"/>
                                                                                              <w:marBottom w:val="0"/>
                                                                                              <w:divBdr>
                                                                                                <w:top w:val="none" w:sz="0" w:space="0" w:color="auto"/>
                                                                                                <w:left w:val="none" w:sz="0" w:space="0" w:color="auto"/>
                                                                                                <w:bottom w:val="none" w:sz="0" w:space="0" w:color="auto"/>
                                                                                                <w:right w:val="none" w:sz="0" w:space="0" w:color="auto"/>
                                                                                              </w:divBdr>
                                                                                              <w:divsChild>
                                                                                                <w:div w:id="1186745463">
                                                                                                  <w:marLeft w:val="0"/>
                                                                                                  <w:marRight w:val="0"/>
                                                                                                  <w:marTop w:val="0"/>
                                                                                                  <w:marBottom w:val="0"/>
                                                                                                  <w:divBdr>
                                                                                                    <w:top w:val="none" w:sz="0" w:space="0" w:color="auto"/>
                                                                                                    <w:left w:val="none" w:sz="0" w:space="0" w:color="auto"/>
                                                                                                    <w:bottom w:val="none" w:sz="0" w:space="0" w:color="auto"/>
                                                                                                    <w:right w:val="none" w:sz="0" w:space="0" w:color="auto"/>
                                                                                                  </w:divBdr>
                                                                                                  <w:divsChild>
                                                                                                    <w:div w:id="16963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973245">
      <w:bodyDiv w:val="1"/>
      <w:marLeft w:val="0"/>
      <w:marRight w:val="0"/>
      <w:marTop w:val="0"/>
      <w:marBottom w:val="0"/>
      <w:divBdr>
        <w:top w:val="none" w:sz="0" w:space="0" w:color="auto"/>
        <w:left w:val="none" w:sz="0" w:space="0" w:color="auto"/>
        <w:bottom w:val="none" w:sz="0" w:space="0" w:color="auto"/>
        <w:right w:val="none" w:sz="0" w:space="0" w:color="auto"/>
      </w:divBdr>
      <w:divsChild>
        <w:div w:id="1965039258">
          <w:marLeft w:val="0"/>
          <w:marRight w:val="0"/>
          <w:marTop w:val="0"/>
          <w:marBottom w:val="0"/>
          <w:divBdr>
            <w:top w:val="none" w:sz="0" w:space="0" w:color="auto"/>
            <w:left w:val="none" w:sz="0" w:space="0" w:color="auto"/>
            <w:bottom w:val="none" w:sz="0" w:space="0" w:color="auto"/>
            <w:right w:val="none" w:sz="0" w:space="0" w:color="auto"/>
          </w:divBdr>
          <w:divsChild>
            <w:div w:id="1256593326">
              <w:marLeft w:val="0"/>
              <w:marRight w:val="0"/>
              <w:marTop w:val="0"/>
              <w:marBottom w:val="0"/>
              <w:divBdr>
                <w:top w:val="none" w:sz="0" w:space="0" w:color="auto"/>
                <w:left w:val="none" w:sz="0" w:space="0" w:color="auto"/>
                <w:bottom w:val="none" w:sz="0" w:space="0" w:color="auto"/>
                <w:right w:val="none" w:sz="0" w:space="0" w:color="auto"/>
              </w:divBdr>
              <w:divsChild>
                <w:div w:id="148055395">
                  <w:marLeft w:val="0"/>
                  <w:marRight w:val="0"/>
                  <w:marTop w:val="0"/>
                  <w:marBottom w:val="0"/>
                  <w:divBdr>
                    <w:top w:val="none" w:sz="0" w:space="0" w:color="auto"/>
                    <w:left w:val="none" w:sz="0" w:space="0" w:color="auto"/>
                    <w:bottom w:val="none" w:sz="0" w:space="0" w:color="auto"/>
                    <w:right w:val="none" w:sz="0" w:space="0" w:color="auto"/>
                  </w:divBdr>
                </w:div>
              </w:divsChild>
            </w:div>
            <w:div w:id="17681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oxfordowl.co.uk/reading/free-ebooks/" TargetMode="External"/><Relationship Id="rId18" Type="http://schemas.openxmlformats.org/officeDocument/2006/relationships/hyperlink" Target="mailto:teachers@victoriadock.hull.sch.uk" TargetMode="External"/><Relationship Id="rId3" Type="http://schemas.openxmlformats.org/officeDocument/2006/relationships/settings" Target="settings.xml"/><Relationship Id="rId7" Type="http://schemas.openxmlformats.org/officeDocument/2006/relationships/hyperlink" Target="https://victoriadockschool.org.uk/" TargetMode="External"/><Relationship Id="rId12" Type="http://schemas.openxmlformats.org/officeDocument/2006/relationships/hyperlink" Target="https://ttrockstars.com/" TargetMode="External"/><Relationship Id="rId17" Type="http://schemas.openxmlformats.org/officeDocument/2006/relationships/hyperlink" Target="https://classroom.thenational.academy/" TargetMode="External"/><Relationship Id="rId2" Type="http://schemas.openxmlformats.org/officeDocument/2006/relationships/styles" Target="styles.xml"/><Relationship Id="rId16" Type="http://schemas.openxmlformats.org/officeDocument/2006/relationships/hyperlink" Target="https://www.bbc.co.uk/bitesize/this-terms-topic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 TargetMode="External"/><Relationship Id="rId5" Type="http://schemas.openxmlformats.org/officeDocument/2006/relationships/footnotes" Target="footnotes.xml"/><Relationship Id="rId15" Type="http://schemas.openxmlformats.org/officeDocument/2006/relationships/hyperlink" Target="https://home.oxfordowl.co.uk/reading/reading-schemes-oxford-levels/read-write-inc-phonics-guide/" TargetMode="External"/><Relationship Id="rId10" Type="http://schemas.openxmlformats.org/officeDocument/2006/relationships/hyperlink" Target="https://home.oxfordowl.co.uk/reading/free-eboo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remote-education-during-coronavirus-covid-19" TargetMode="External"/><Relationship Id="rId14" Type="http://schemas.openxmlformats.org/officeDocument/2006/relationships/hyperlink" Target="https://www.pobble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3B03F76A</Template>
  <TotalTime>741</TotalTime>
  <Pages>14</Pages>
  <Words>3255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Education Leeds</vt:lpstr>
    </vt:vector>
  </TitlesOfParts>
  <Company>Woodlesford Primary</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Leeds</dc:title>
  <dc:creator>admin</dc:creator>
  <cp:lastModifiedBy>Antonia Saunders</cp:lastModifiedBy>
  <cp:revision>37</cp:revision>
  <cp:lastPrinted>2017-10-03T14:21:00Z</cp:lastPrinted>
  <dcterms:created xsi:type="dcterms:W3CDTF">2020-09-22T10:14:00Z</dcterms:created>
  <dcterms:modified xsi:type="dcterms:W3CDTF">2021-01-08T09:35:00Z</dcterms:modified>
</cp:coreProperties>
</file>